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BD" w:rsidRDefault="00E718FE" w:rsidP="000C5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8FE">
        <w:rPr>
          <w:rFonts w:ascii="Times New Roman" w:hAnsi="Times New Roman" w:cs="Times New Roman"/>
          <w:b/>
          <w:sz w:val="28"/>
          <w:szCs w:val="28"/>
        </w:rPr>
        <w:t>UDHËZUES</w:t>
      </w:r>
      <w:r w:rsidR="009563F4">
        <w:rPr>
          <w:rFonts w:ascii="Times New Roman" w:hAnsi="Times New Roman" w:cs="Times New Roman"/>
          <w:b/>
          <w:sz w:val="28"/>
          <w:szCs w:val="28"/>
        </w:rPr>
        <w:t xml:space="preserve"> (NjIF-K)</w:t>
      </w:r>
      <w:r w:rsidR="002E63EE">
        <w:rPr>
          <w:rFonts w:ascii="Times New Roman" w:hAnsi="Times New Roman" w:cs="Times New Roman"/>
          <w:b/>
          <w:sz w:val="28"/>
          <w:szCs w:val="28"/>
        </w:rPr>
        <w:t xml:space="preserve"> Nr. </w:t>
      </w:r>
      <w:r w:rsidR="00432EE3">
        <w:rPr>
          <w:rFonts w:ascii="Times New Roman" w:hAnsi="Times New Roman" w:cs="Times New Roman"/>
          <w:b/>
          <w:sz w:val="28"/>
          <w:szCs w:val="28"/>
        </w:rPr>
        <w:t>0</w:t>
      </w:r>
      <w:r w:rsidR="00B33042">
        <w:rPr>
          <w:rFonts w:ascii="Times New Roman" w:hAnsi="Times New Roman" w:cs="Times New Roman"/>
          <w:b/>
          <w:sz w:val="28"/>
          <w:szCs w:val="28"/>
        </w:rPr>
        <w:t>1 - 2017</w:t>
      </w:r>
    </w:p>
    <w:p w:rsidR="00DF31F7" w:rsidRPr="00063374" w:rsidRDefault="00063374" w:rsidP="000633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Dt. </w:t>
      </w:r>
      <w:r w:rsidRPr="00063374">
        <w:rPr>
          <w:rFonts w:ascii="Times New Roman" w:hAnsi="Times New Roman" w:cs="Times New Roman"/>
          <w:b/>
          <w:sz w:val="24"/>
          <w:szCs w:val="24"/>
        </w:rPr>
        <w:t xml:space="preserve">24 Janar 2017 </w:t>
      </w:r>
    </w:p>
    <w:p w:rsidR="009840DC" w:rsidRDefault="00C4452E" w:rsidP="000C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PYETËSOR PËR </w:t>
      </w:r>
      <w:r w:rsidR="00A67B6E">
        <w:rPr>
          <w:rFonts w:ascii="Times New Roman" w:hAnsi="Times New Roman" w:cs="Times New Roman"/>
          <w:b/>
          <w:sz w:val="24"/>
          <w:szCs w:val="24"/>
        </w:rPr>
        <w:t xml:space="preserve">VETË-VLERËSIM </w:t>
      </w:r>
      <w:r w:rsidR="008F34D7">
        <w:rPr>
          <w:rFonts w:ascii="Times New Roman" w:hAnsi="Times New Roman" w:cs="Times New Roman"/>
          <w:b/>
          <w:sz w:val="24"/>
          <w:szCs w:val="24"/>
        </w:rPr>
        <w:t>TË</w:t>
      </w:r>
      <w:r w:rsidR="00E07BBD">
        <w:rPr>
          <w:rFonts w:ascii="Times New Roman" w:hAnsi="Times New Roman" w:cs="Times New Roman"/>
          <w:b/>
          <w:sz w:val="24"/>
          <w:szCs w:val="24"/>
        </w:rPr>
        <w:t xml:space="preserve"> SUBJEKTIT RAPORTUES PËR </w:t>
      </w:r>
      <w:r>
        <w:rPr>
          <w:rFonts w:ascii="Times New Roman" w:hAnsi="Times New Roman" w:cs="Times New Roman"/>
          <w:b/>
          <w:sz w:val="24"/>
          <w:szCs w:val="24"/>
        </w:rPr>
        <w:t xml:space="preserve">PROCEDURAT PËR </w:t>
      </w:r>
      <w:r w:rsidR="00E07BBD">
        <w:rPr>
          <w:rFonts w:ascii="Times New Roman" w:hAnsi="Times New Roman" w:cs="Times New Roman"/>
          <w:b/>
          <w:sz w:val="24"/>
          <w:szCs w:val="24"/>
        </w:rPr>
        <w:t>PARANDALIMIN E</w:t>
      </w:r>
      <w:r w:rsidR="00E07BBD" w:rsidRPr="00E07BBD">
        <w:rPr>
          <w:rFonts w:ascii="Times New Roman" w:hAnsi="Times New Roman" w:cs="Times New Roman"/>
          <w:b/>
          <w:sz w:val="24"/>
          <w:szCs w:val="24"/>
        </w:rPr>
        <w:t xml:space="preserve"> PASTRIMIT TË PARAVE DHE LUFTIMI</w:t>
      </w:r>
      <w:r w:rsidR="00E07BBD">
        <w:rPr>
          <w:rFonts w:ascii="Times New Roman" w:hAnsi="Times New Roman" w:cs="Times New Roman"/>
          <w:b/>
          <w:sz w:val="24"/>
          <w:szCs w:val="24"/>
        </w:rPr>
        <w:t>N E</w:t>
      </w:r>
      <w:r w:rsidR="00E07BBD" w:rsidRPr="00E07BBD">
        <w:rPr>
          <w:rFonts w:ascii="Times New Roman" w:hAnsi="Times New Roman" w:cs="Times New Roman"/>
          <w:b/>
          <w:sz w:val="24"/>
          <w:szCs w:val="24"/>
        </w:rPr>
        <w:t xml:space="preserve"> FINANCIMIT TË TERRORIZMIT</w:t>
      </w:r>
    </w:p>
    <w:p w:rsidR="00894BB8" w:rsidRDefault="00894BB8" w:rsidP="000C5C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BB8" w:rsidRDefault="00894BB8" w:rsidP="00894BB8">
      <w:pPr>
        <w:jc w:val="both"/>
        <w:rPr>
          <w:rFonts w:ascii="Times New Roman" w:hAnsi="Times New Roman" w:cs="Times New Roman"/>
        </w:rPr>
      </w:pPr>
      <w:r w:rsidRPr="00D526A6">
        <w:rPr>
          <w:rFonts w:ascii="Times New Roman" w:hAnsi="Times New Roman" w:cs="Times New Roman"/>
        </w:rPr>
        <w:t xml:space="preserve">Ky udhëzues është hartuar nga </w:t>
      </w:r>
      <w:proofErr w:type="spellStart"/>
      <w:r w:rsidRPr="00D526A6">
        <w:rPr>
          <w:rFonts w:ascii="Times New Roman" w:hAnsi="Times New Roman" w:cs="Times New Roman"/>
        </w:rPr>
        <w:t>NjIF</w:t>
      </w:r>
      <w:proofErr w:type="spellEnd"/>
      <w:r w:rsidRPr="00D526A6">
        <w:rPr>
          <w:rFonts w:ascii="Times New Roman" w:hAnsi="Times New Roman" w:cs="Times New Roman"/>
        </w:rPr>
        <w:t xml:space="preserve">-K me qëllim të lehtësimit të zbatimit të obligimet ligjore të përcaktuar sipas Ligjit Nr. 05/L-096 për Parandalimin e Pastrimit të Parave dhe Luftimin e Financimit të Terrorizmit. Ky udhëzues ofron një </w:t>
      </w:r>
      <w:proofErr w:type="spellStart"/>
      <w:r w:rsidRPr="00D526A6">
        <w:rPr>
          <w:rFonts w:ascii="Times New Roman" w:hAnsi="Times New Roman" w:cs="Times New Roman"/>
        </w:rPr>
        <w:t>përmbledhe</w:t>
      </w:r>
      <w:proofErr w:type="spellEnd"/>
      <w:r w:rsidRPr="00D526A6">
        <w:rPr>
          <w:rFonts w:ascii="Times New Roman" w:hAnsi="Times New Roman" w:cs="Times New Roman"/>
        </w:rPr>
        <w:t xml:space="preserve"> të shkurtër të</w:t>
      </w:r>
      <w:r w:rsidR="00174B32">
        <w:rPr>
          <w:rFonts w:ascii="Times New Roman" w:hAnsi="Times New Roman" w:cs="Times New Roman"/>
        </w:rPr>
        <w:t xml:space="preserve"> pyetjeve dhe</w:t>
      </w:r>
      <w:r w:rsidRPr="00D526A6">
        <w:rPr>
          <w:rFonts w:ascii="Times New Roman" w:hAnsi="Times New Roman" w:cs="Times New Roman"/>
        </w:rPr>
        <w:t xml:space="preserve"> praktikave më të mirat sa i përket zbatimit të legjislacionit në fuqi dhe mundësinë që subjektet raportuese </w:t>
      </w:r>
      <w:r w:rsidR="00174B32">
        <w:rPr>
          <w:rFonts w:ascii="Times New Roman" w:hAnsi="Times New Roman" w:cs="Times New Roman"/>
        </w:rPr>
        <w:t xml:space="preserve">përmes tij </w:t>
      </w:r>
      <w:r w:rsidRPr="00D526A6">
        <w:rPr>
          <w:rFonts w:ascii="Times New Roman" w:hAnsi="Times New Roman" w:cs="Times New Roman"/>
        </w:rPr>
        <w:t xml:space="preserve">të </w:t>
      </w:r>
      <w:proofErr w:type="spellStart"/>
      <w:r w:rsidRPr="00D526A6">
        <w:rPr>
          <w:rFonts w:ascii="Times New Roman" w:hAnsi="Times New Roman" w:cs="Times New Roman"/>
        </w:rPr>
        <w:t>vetëvlersojnë</w:t>
      </w:r>
      <w:proofErr w:type="spellEnd"/>
      <w:r w:rsidRPr="00D526A6">
        <w:rPr>
          <w:rFonts w:ascii="Times New Roman" w:hAnsi="Times New Roman" w:cs="Times New Roman"/>
        </w:rPr>
        <w:t xml:space="preserve"> subjektin e tyre raportues.</w:t>
      </w:r>
    </w:p>
    <w:p w:rsidR="00174B32" w:rsidRPr="00D526A6" w:rsidRDefault="00174B32" w:rsidP="00894B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Subjekti raportues nuk duhet kufizuar vetëm në këto pika të paraqitura në këtë pyetësor, pasi ky udhëzues nuk është i natyrës shteruese. </w:t>
      </w:r>
    </w:p>
    <w:p w:rsidR="00E07BBD" w:rsidRDefault="00E07BBD" w:rsidP="009840DC">
      <w:pPr>
        <w:spacing w:after="120"/>
        <w:rPr>
          <w:rFonts w:ascii="Times New Roman" w:hAnsi="Times New Roman" w:cs="Times New Roman"/>
          <w:lang w:eastAsia="ja-JP"/>
        </w:rPr>
      </w:pPr>
    </w:p>
    <w:p w:rsidR="00DE40A2" w:rsidRPr="00E07BBD" w:rsidRDefault="00E07BBD" w:rsidP="00E07BBD">
      <w:pPr>
        <w:spacing w:before="240" w:after="120"/>
        <w:rPr>
          <w:rFonts w:ascii="Times New Roman" w:hAnsi="Times New Roman" w:cs="Times New Roman"/>
          <w:b/>
          <w:lang w:eastAsia="ja-JP"/>
        </w:rPr>
      </w:pPr>
      <w:r w:rsidRPr="00E07BBD">
        <w:rPr>
          <w:rFonts w:ascii="Times New Roman" w:hAnsi="Times New Roman" w:cs="Times New Roman"/>
          <w:b/>
          <w:lang w:eastAsia="ja-JP"/>
        </w:rPr>
        <w:t>EMRI I SUBJEKTIT: ____________________</w:t>
      </w:r>
      <w:r>
        <w:rPr>
          <w:rFonts w:ascii="Times New Roman" w:hAnsi="Times New Roman" w:cs="Times New Roman"/>
          <w:b/>
          <w:lang w:eastAsia="ja-JP"/>
        </w:rPr>
        <w:t>_____</w:t>
      </w:r>
    </w:p>
    <w:p w:rsidR="00DE40A2" w:rsidRPr="00E07BBD" w:rsidRDefault="00E07BBD" w:rsidP="00E07BBD">
      <w:pPr>
        <w:spacing w:before="240" w:after="120"/>
        <w:rPr>
          <w:rFonts w:ascii="Times New Roman" w:hAnsi="Times New Roman" w:cs="Times New Roman"/>
          <w:b/>
          <w:lang w:eastAsia="ja-JP"/>
        </w:rPr>
      </w:pPr>
      <w:r w:rsidRPr="00E07BBD">
        <w:rPr>
          <w:rFonts w:ascii="Times New Roman" w:hAnsi="Times New Roman" w:cs="Times New Roman"/>
          <w:b/>
          <w:lang w:eastAsia="ja-JP"/>
        </w:rPr>
        <w:t>DATA E PLOTËSIMIT: ______________________</w:t>
      </w:r>
    </w:p>
    <w:p w:rsidR="00DE40A2" w:rsidRPr="00E07BBD" w:rsidRDefault="00E07BBD" w:rsidP="00E07BBD">
      <w:pPr>
        <w:spacing w:before="240" w:after="120"/>
        <w:rPr>
          <w:rFonts w:ascii="Times New Roman" w:hAnsi="Times New Roman" w:cs="Times New Roman"/>
          <w:b/>
          <w:lang w:eastAsia="ja-JP"/>
        </w:rPr>
      </w:pPr>
      <w:r w:rsidRPr="00E07BBD">
        <w:rPr>
          <w:rFonts w:ascii="Times New Roman" w:hAnsi="Times New Roman" w:cs="Times New Roman"/>
          <w:b/>
          <w:lang w:eastAsia="ja-JP"/>
        </w:rPr>
        <w:t>PYETJET LIDHUR ME KËTË VLERËSIM MUND</w:t>
      </w:r>
      <w:r w:rsidR="008F34D7">
        <w:rPr>
          <w:rFonts w:ascii="Times New Roman" w:hAnsi="Times New Roman" w:cs="Times New Roman"/>
          <w:b/>
          <w:lang w:eastAsia="ja-JP"/>
        </w:rPr>
        <w:t xml:space="preserve"> </w:t>
      </w:r>
      <w:r w:rsidRPr="00E07BBD">
        <w:rPr>
          <w:rFonts w:ascii="Times New Roman" w:hAnsi="Times New Roman" w:cs="Times New Roman"/>
          <w:b/>
          <w:lang w:eastAsia="ja-JP"/>
        </w:rPr>
        <w:t>TË ADRESOHEN TEK: ________________________</w:t>
      </w:r>
    </w:p>
    <w:p w:rsidR="00DE40A2" w:rsidRPr="00E07BBD" w:rsidRDefault="00E07BBD" w:rsidP="00E07BBD">
      <w:pPr>
        <w:spacing w:before="240" w:after="120"/>
        <w:rPr>
          <w:rFonts w:ascii="Times New Roman" w:hAnsi="Times New Roman" w:cs="Times New Roman"/>
          <w:b/>
          <w:lang w:eastAsia="ja-JP"/>
        </w:rPr>
      </w:pPr>
      <w:r w:rsidRPr="00E07BBD">
        <w:rPr>
          <w:rFonts w:ascii="Times New Roman" w:hAnsi="Times New Roman" w:cs="Times New Roman"/>
          <w:b/>
          <w:lang w:eastAsia="ja-JP"/>
        </w:rPr>
        <w:t>EMRI DHE MBIEMRI: __________</w:t>
      </w:r>
      <w:r>
        <w:rPr>
          <w:rFonts w:ascii="Times New Roman" w:hAnsi="Times New Roman" w:cs="Times New Roman"/>
          <w:b/>
          <w:lang w:eastAsia="ja-JP"/>
        </w:rPr>
        <w:t>_______</w:t>
      </w:r>
      <w:r w:rsidRPr="00E07BBD">
        <w:rPr>
          <w:rFonts w:ascii="Times New Roman" w:hAnsi="Times New Roman" w:cs="Times New Roman"/>
          <w:b/>
          <w:lang w:eastAsia="ja-JP"/>
        </w:rPr>
        <w:t xml:space="preserve">________ </w:t>
      </w:r>
    </w:p>
    <w:p w:rsidR="00DE40A2" w:rsidRPr="00E07BBD" w:rsidRDefault="00E07BBD" w:rsidP="00E07BBD">
      <w:pPr>
        <w:spacing w:before="240" w:after="120"/>
        <w:rPr>
          <w:rFonts w:ascii="Times New Roman" w:hAnsi="Times New Roman" w:cs="Times New Roman"/>
          <w:b/>
          <w:lang w:eastAsia="ja-JP"/>
        </w:rPr>
      </w:pPr>
      <w:r w:rsidRPr="00E07BBD">
        <w:rPr>
          <w:rFonts w:ascii="Times New Roman" w:hAnsi="Times New Roman" w:cs="Times New Roman"/>
          <w:b/>
          <w:lang w:eastAsia="ja-JP"/>
        </w:rPr>
        <w:t>POZITA: ________</w:t>
      </w:r>
      <w:r>
        <w:rPr>
          <w:rFonts w:ascii="Times New Roman" w:hAnsi="Times New Roman" w:cs="Times New Roman"/>
          <w:b/>
          <w:lang w:eastAsia="ja-JP"/>
        </w:rPr>
        <w:t>______________</w:t>
      </w:r>
      <w:r w:rsidRPr="00E07BBD">
        <w:rPr>
          <w:rFonts w:ascii="Times New Roman" w:hAnsi="Times New Roman" w:cs="Times New Roman"/>
          <w:b/>
          <w:lang w:eastAsia="ja-JP"/>
        </w:rPr>
        <w:t>_________</w:t>
      </w:r>
    </w:p>
    <w:p w:rsidR="00DE40A2" w:rsidRPr="00E07BBD" w:rsidRDefault="00E07BBD" w:rsidP="00E07BBD">
      <w:pPr>
        <w:spacing w:before="240" w:after="120"/>
        <w:rPr>
          <w:rFonts w:ascii="Times New Roman" w:hAnsi="Times New Roman" w:cs="Times New Roman"/>
          <w:b/>
          <w:lang w:eastAsia="ja-JP"/>
        </w:rPr>
      </w:pPr>
      <w:r w:rsidRPr="00E07BBD">
        <w:rPr>
          <w:rFonts w:ascii="Times New Roman" w:hAnsi="Times New Roman" w:cs="Times New Roman"/>
          <w:b/>
          <w:lang w:eastAsia="ja-JP"/>
        </w:rPr>
        <w:t>NUMRI I TELEFONIT: ___________</w:t>
      </w:r>
      <w:r>
        <w:rPr>
          <w:rFonts w:ascii="Times New Roman" w:hAnsi="Times New Roman" w:cs="Times New Roman"/>
          <w:b/>
          <w:lang w:eastAsia="ja-JP"/>
        </w:rPr>
        <w:t>___</w:t>
      </w:r>
      <w:r w:rsidRPr="00E07BBD">
        <w:rPr>
          <w:rFonts w:ascii="Times New Roman" w:hAnsi="Times New Roman" w:cs="Times New Roman"/>
          <w:b/>
          <w:lang w:eastAsia="ja-JP"/>
        </w:rPr>
        <w:t>______</w:t>
      </w:r>
    </w:p>
    <w:p w:rsidR="00E07BBD" w:rsidRPr="00E07BBD" w:rsidRDefault="00E07BBD" w:rsidP="00E07BBD">
      <w:pPr>
        <w:spacing w:before="240" w:after="120"/>
        <w:rPr>
          <w:rFonts w:ascii="Times New Roman" w:hAnsi="Times New Roman" w:cs="Times New Roman"/>
          <w:b/>
          <w:lang w:eastAsia="ja-JP"/>
        </w:rPr>
      </w:pPr>
      <w:r w:rsidRPr="00E07BBD">
        <w:rPr>
          <w:rFonts w:ascii="Times New Roman" w:hAnsi="Times New Roman" w:cs="Times New Roman"/>
          <w:b/>
          <w:lang w:eastAsia="ja-JP"/>
        </w:rPr>
        <w:t>E-MAIL ADRESA: _______</w:t>
      </w:r>
      <w:r>
        <w:rPr>
          <w:rFonts w:ascii="Times New Roman" w:hAnsi="Times New Roman" w:cs="Times New Roman"/>
          <w:b/>
          <w:lang w:eastAsia="ja-JP"/>
        </w:rPr>
        <w:t>___</w:t>
      </w:r>
      <w:r w:rsidRPr="00E07BBD">
        <w:rPr>
          <w:rFonts w:ascii="Times New Roman" w:hAnsi="Times New Roman" w:cs="Times New Roman"/>
          <w:b/>
          <w:lang w:eastAsia="ja-JP"/>
        </w:rPr>
        <w:t>____________</w:t>
      </w:r>
    </w:p>
    <w:p w:rsidR="00E07BBD" w:rsidRDefault="00E07BBD" w:rsidP="00DE40A2">
      <w:pPr>
        <w:rPr>
          <w:rFonts w:ascii="Times New Roman" w:hAnsi="Times New Roman" w:cs="Times New Roman"/>
          <w:lang w:eastAsia="ja-JP"/>
        </w:rPr>
      </w:pPr>
    </w:p>
    <w:p w:rsidR="00E07BBD" w:rsidRDefault="00E07BBD" w:rsidP="00DE40A2">
      <w:pPr>
        <w:rPr>
          <w:rFonts w:ascii="Times New Roman" w:hAnsi="Times New Roman" w:cs="Times New Roman"/>
          <w:lang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5005"/>
        <w:gridCol w:w="567"/>
        <w:gridCol w:w="523"/>
        <w:gridCol w:w="284"/>
        <w:gridCol w:w="708"/>
        <w:gridCol w:w="709"/>
        <w:gridCol w:w="709"/>
        <w:gridCol w:w="709"/>
        <w:gridCol w:w="2196"/>
      </w:tblGrid>
      <w:tr w:rsidR="00A64763" w:rsidTr="002B5C20">
        <w:tc>
          <w:tcPr>
            <w:tcW w:w="1526" w:type="dxa"/>
            <w:vAlign w:val="center"/>
          </w:tcPr>
          <w:p w:rsidR="00A64763" w:rsidRPr="008F34D7" w:rsidRDefault="00A64763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8F34D7">
              <w:rPr>
                <w:rFonts w:ascii="Times New Roman" w:hAnsi="Times New Roman" w:cs="Times New Roman"/>
                <w:b/>
                <w:lang w:eastAsia="ja-JP"/>
              </w:rPr>
              <w:lastRenderedPageBreak/>
              <w:t xml:space="preserve">Udhëzues për vlerësimin </w:t>
            </w:r>
            <w:r w:rsidR="008F34D7">
              <w:rPr>
                <w:rFonts w:ascii="Times New Roman" w:hAnsi="Times New Roman" w:cs="Times New Roman"/>
                <w:b/>
                <w:lang w:eastAsia="ja-JP"/>
              </w:rPr>
              <w:t xml:space="preserve">e </w:t>
            </w:r>
            <w:r w:rsidRPr="008F34D7">
              <w:rPr>
                <w:rFonts w:ascii="Times New Roman" w:hAnsi="Times New Roman" w:cs="Times New Roman"/>
                <w:b/>
                <w:lang w:eastAsia="ja-JP"/>
              </w:rPr>
              <w:t>rreziqeve për PPP/LFT</w:t>
            </w:r>
          </w:p>
        </w:tc>
        <w:tc>
          <w:tcPr>
            <w:tcW w:w="5005" w:type="dxa"/>
            <w:vAlign w:val="center"/>
          </w:tcPr>
          <w:p w:rsidR="00A64763" w:rsidRPr="000647A1" w:rsidRDefault="00A64763" w:rsidP="000647A1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0647A1">
              <w:rPr>
                <w:rFonts w:ascii="Times New Roman" w:hAnsi="Times New Roman" w:cs="Times New Roman"/>
                <w:b/>
                <w:lang w:eastAsia="ja-JP"/>
              </w:rPr>
              <w:t>Kërkesat/ Pyetjet</w:t>
            </w:r>
          </w:p>
        </w:tc>
        <w:tc>
          <w:tcPr>
            <w:tcW w:w="567" w:type="dxa"/>
            <w:vAlign w:val="center"/>
          </w:tcPr>
          <w:p w:rsidR="00A64763" w:rsidRPr="000647A1" w:rsidRDefault="00A64763" w:rsidP="000647A1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0647A1">
              <w:rPr>
                <w:rFonts w:ascii="Times New Roman" w:hAnsi="Times New Roman" w:cs="Times New Roman"/>
                <w:b/>
                <w:lang w:eastAsia="ja-JP"/>
              </w:rPr>
              <w:t>Po</w:t>
            </w:r>
          </w:p>
        </w:tc>
        <w:tc>
          <w:tcPr>
            <w:tcW w:w="523" w:type="dxa"/>
            <w:vAlign w:val="center"/>
          </w:tcPr>
          <w:p w:rsidR="00A64763" w:rsidRPr="000647A1" w:rsidRDefault="00A64763" w:rsidP="000647A1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0647A1">
              <w:rPr>
                <w:rFonts w:ascii="Times New Roman" w:hAnsi="Times New Roman" w:cs="Times New Roman"/>
                <w:b/>
                <w:lang w:eastAsia="ja-JP"/>
              </w:rPr>
              <w:t>Jo</w:t>
            </w:r>
          </w:p>
        </w:tc>
        <w:tc>
          <w:tcPr>
            <w:tcW w:w="284" w:type="dxa"/>
            <w:vAlign w:val="center"/>
          </w:tcPr>
          <w:p w:rsidR="00A64763" w:rsidRPr="000647A1" w:rsidRDefault="00A64763" w:rsidP="000647A1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708" w:type="dxa"/>
            <w:vAlign w:val="center"/>
          </w:tcPr>
          <w:p w:rsidR="00A64763" w:rsidRPr="000647A1" w:rsidRDefault="00A64763" w:rsidP="000647A1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0647A1">
              <w:rPr>
                <w:rFonts w:ascii="Times New Roman" w:hAnsi="Times New Roman" w:cs="Times New Roman"/>
                <w:b/>
                <w:lang w:eastAsia="ja-JP"/>
              </w:rPr>
              <w:t xml:space="preserve">P </w:t>
            </w:r>
            <w:r w:rsidRPr="000647A1">
              <w:rPr>
                <w:rStyle w:val="FootnoteReference"/>
                <w:rFonts w:ascii="Times New Roman" w:hAnsi="Times New Roman" w:cs="Times New Roman"/>
                <w:b/>
                <w:lang w:eastAsia="ja-JP"/>
              </w:rPr>
              <w:footnoteReference w:id="1"/>
            </w:r>
          </w:p>
        </w:tc>
        <w:tc>
          <w:tcPr>
            <w:tcW w:w="709" w:type="dxa"/>
            <w:vAlign w:val="center"/>
          </w:tcPr>
          <w:p w:rsidR="00A64763" w:rsidRPr="000647A1" w:rsidRDefault="00A64763" w:rsidP="000647A1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0647A1">
              <w:rPr>
                <w:rFonts w:ascii="Times New Roman" w:hAnsi="Times New Roman" w:cs="Times New Roman"/>
                <w:b/>
                <w:lang w:eastAsia="ja-JP"/>
              </w:rPr>
              <w:t>PP</w:t>
            </w:r>
            <w:r w:rsidRPr="000647A1">
              <w:rPr>
                <w:rStyle w:val="FootnoteReference"/>
                <w:rFonts w:ascii="Times New Roman" w:hAnsi="Times New Roman" w:cs="Times New Roman"/>
                <w:b/>
                <w:lang w:eastAsia="ja-JP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A64763" w:rsidRPr="000647A1" w:rsidRDefault="00A64763" w:rsidP="000647A1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0647A1">
              <w:rPr>
                <w:rFonts w:ascii="Times New Roman" w:hAnsi="Times New Roman" w:cs="Times New Roman"/>
                <w:b/>
                <w:lang w:eastAsia="ja-JP"/>
              </w:rPr>
              <w:t>JP</w:t>
            </w:r>
            <w:r w:rsidRPr="000647A1">
              <w:rPr>
                <w:rStyle w:val="FootnoteReference"/>
                <w:rFonts w:ascii="Times New Roman" w:hAnsi="Times New Roman" w:cs="Times New Roman"/>
                <w:b/>
                <w:lang w:eastAsia="ja-JP"/>
              </w:rPr>
              <w:footnoteReference w:id="3"/>
            </w:r>
          </w:p>
        </w:tc>
        <w:tc>
          <w:tcPr>
            <w:tcW w:w="709" w:type="dxa"/>
            <w:vAlign w:val="center"/>
          </w:tcPr>
          <w:p w:rsidR="00A64763" w:rsidRPr="000647A1" w:rsidRDefault="00A64763" w:rsidP="000647A1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0647A1">
              <w:rPr>
                <w:rFonts w:ascii="Times New Roman" w:hAnsi="Times New Roman" w:cs="Times New Roman"/>
                <w:b/>
                <w:lang w:eastAsia="ja-JP"/>
              </w:rPr>
              <w:t>N/A</w:t>
            </w:r>
            <w:r w:rsidRPr="000647A1">
              <w:rPr>
                <w:rStyle w:val="FootnoteReference"/>
                <w:rFonts w:ascii="Times New Roman" w:hAnsi="Times New Roman" w:cs="Times New Roman"/>
                <w:b/>
                <w:lang w:eastAsia="ja-JP"/>
              </w:rPr>
              <w:footnoteReference w:id="4"/>
            </w:r>
          </w:p>
        </w:tc>
        <w:tc>
          <w:tcPr>
            <w:tcW w:w="2196" w:type="dxa"/>
            <w:vAlign w:val="center"/>
          </w:tcPr>
          <w:p w:rsidR="00A64763" w:rsidRPr="000647A1" w:rsidRDefault="00A64763" w:rsidP="000647A1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0647A1">
              <w:rPr>
                <w:rFonts w:ascii="Times New Roman" w:hAnsi="Times New Roman" w:cs="Times New Roman"/>
                <w:b/>
                <w:lang w:eastAsia="ja-JP"/>
              </w:rPr>
              <w:t>Arsyetimi</w:t>
            </w:r>
          </w:p>
        </w:tc>
      </w:tr>
      <w:tr w:rsidR="002127FD" w:rsidTr="002B5C20">
        <w:tc>
          <w:tcPr>
            <w:tcW w:w="1526" w:type="dxa"/>
            <w:vAlign w:val="center"/>
          </w:tcPr>
          <w:p w:rsidR="00A64763" w:rsidRPr="008F34D7" w:rsidRDefault="007A7481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8F34D7">
              <w:rPr>
                <w:rFonts w:ascii="Times New Roman" w:hAnsi="Times New Roman" w:cs="Times New Roman"/>
                <w:b/>
                <w:lang w:eastAsia="ja-JP"/>
              </w:rPr>
              <w:t>PJESA A</w:t>
            </w:r>
          </w:p>
        </w:tc>
        <w:tc>
          <w:tcPr>
            <w:tcW w:w="5005" w:type="dxa"/>
          </w:tcPr>
          <w:p w:rsidR="00A64763" w:rsidRPr="002127FD" w:rsidRDefault="000E6847" w:rsidP="002127FD">
            <w:pPr>
              <w:pStyle w:val="Article"/>
              <w:jc w:val="both"/>
              <w:rPr>
                <w:lang w:val="sq-AL" w:eastAsia="ja-JP"/>
              </w:rPr>
            </w:pPr>
            <w:r w:rsidRPr="00A64763">
              <w:rPr>
                <w:lang w:val="sq-AL" w:eastAsia="ja-JP"/>
              </w:rPr>
              <w:t xml:space="preserve">POLITIKAT DHE PROCEDURAT E BRENDSHME  </w:t>
            </w:r>
            <w:r w:rsidR="008F34D7">
              <w:rPr>
                <w:lang w:val="sq-AL" w:eastAsia="ja-JP"/>
              </w:rPr>
              <w:t xml:space="preserve">PËR PPP/LFT </w:t>
            </w:r>
          </w:p>
        </w:tc>
        <w:tc>
          <w:tcPr>
            <w:tcW w:w="567" w:type="dxa"/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2127FD" w:rsidTr="002B5C20">
        <w:tc>
          <w:tcPr>
            <w:tcW w:w="1526" w:type="dxa"/>
            <w:vAlign w:val="center"/>
          </w:tcPr>
          <w:p w:rsidR="002127FD" w:rsidRPr="008F34D7" w:rsidRDefault="002127FD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2127FD" w:rsidRDefault="002127FD" w:rsidP="000E6847">
            <w:pPr>
              <w:pStyle w:val="Article"/>
              <w:jc w:val="both"/>
              <w:rPr>
                <w:lang w:val="sq-AL" w:eastAsia="ja-JP"/>
              </w:rPr>
            </w:pPr>
          </w:p>
        </w:tc>
        <w:tc>
          <w:tcPr>
            <w:tcW w:w="567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2127FD" w:rsidTr="002B5C20">
        <w:tc>
          <w:tcPr>
            <w:tcW w:w="1526" w:type="dxa"/>
            <w:vAlign w:val="center"/>
          </w:tcPr>
          <w:p w:rsidR="00A64763" w:rsidRPr="008F34D7" w:rsidRDefault="00A64763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A64763" w:rsidRPr="00A64763" w:rsidRDefault="00A64763" w:rsidP="000E6847">
            <w:pPr>
              <w:pStyle w:val="Article"/>
              <w:jc w:val="both"/>
              <w:rPr>
                <w:lang w:val="sq-AL" w:eastAsia="ja-JP"/>
              </w:rPr>
            </w:pPr>
            <w:r w:rsidRPr="000E6847">
              <w:rPr>
                <w:lang w:val="sq-AL" w:eastAsia="ja-JP"/>
              </w:rPr>
              <w:t>Të gjitha subjektet raportu</w:t>
            </w:r>
            <w:r w:rsidR="00044282">
              <w:rPr>
                <w:lang w:val="sq-AL" w:eastAsia="ja-JP"/>
              </w:rPr>
              <w:t>ese duhet të nxjerrin politika</w:t>
            </w:r>
            <w:r w:rsidRPr="000E6847">
              <w:rPr>
                <w:lang w:val="sq-AL" w:eastAsia="ja-JP"/>
              </w:rPr>
              <w:t xml:space="preserve"> dhe procedura të brendshme të shkruara, vendosin kontrolle për parandalimin dhe zbulimin e pastrimit të parave dhe financimit të terrorizmit dhe t’i zbatojnë ato.</w:t>
            </w:r>
          </w:p>
        </w:tc>
        <w:tc>
          <w:tcPr>
            <w:tcW w:w="567" w:type="dxa"/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right w:val="single" w:sz="4" w:space="0" w:color="000000" w:themeColor="text1"/>
            </w:tcBorders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2127FD" w:rsidTr="002B5C20">
        <w:tc>
          <w:tcPr>
            <w:tcW w:w="1526" w:type="dxa"/>
            <w:vAlign w:val="center"/>
          </w:tcPr>
          <w:p w:rsidR="002127FD" w:rsidRPr="008F34D7" w:rsidRDefault="002127FD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2127FD" w:rsidRPr="000E6847" w:rsidRDefault="002127FD" w:rsidP="000E6847">
            <w:pPr>
              <w:pStyle w:val="Article"/>
              <w:jc w:val="both"/>
              <w:rPr>
                <w:lang w:val="sq-AL" w:eastAsia="ja-JP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bottom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2B5C20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191759" w:rsidRPr="00191759" w:rsidRDefault="00191759" w:rsidP="00191759">
            <w:pPr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>A keni krijuar politika dhe procedura për PPP/LFT në lidhje me natyrën e veçantë dhe madhësinë e subjektit tuaj?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2B5C20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Pr="000E6847" w:rsidRDefault="00191759" w:rsidP="00191759">
            <w:pPr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2B5C20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Pr="000E6847" w:rsidRDefault="00191759" w:rsidP="00191759">
            <w:pPr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>Cilët faktorë i keni konsideruar gjatë vlerësimit të rreziqeve për pastrim të parave dhe financimit të terrorizmit?</w:t>
            </w:r>
          </w:p>
        </w:tc>
        <w:tc>
          <w:tcPr>
            <w:tcW w:w="567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2B5C20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Pr="000E6847" w:rsidRDefault="00191759" w:rsidP="00191759">
            <w:pPr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bottom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2B5C20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191759" w:rsidRPr="00563245" w:rsidRDefault="00191759" w:rsidP="00191759">
            <w:pPr>
              <w:pStyle w:val="ListParagraph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>Rreziqet që lidhen me fazat e ndryshme të pastrimit të parave (p.sh. vendosjen, shtresimin dhe fazën  e integrimit)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2B5C20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Pr="000E6847" w:rsidRDefault="00191759" w:rsidP="00191759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563245" w:rsidTr="002B5C20">
        <w:tc>
          <w:tcPr>
            <w:tcW w:w="1526" w:type="dxa"/>
            <w:vAlign w:val="center"/>
          </w:tcPr>
          <w:p w:rsidR="00563245" w:rsidRPr="008F34D7" w:rsidRDefault="00563245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563245" w:rsidRPr="00563245" w:rsidRDefault="00563245" w:rsidP="00563245">
            <w:pPr>
              <w:pStyle w:val="ListParagraph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>Faktorët bazë të rrezikut/kritere të tilla si: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bottom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563245" w:rsidTr="002B5C20">
        <w:tc>
          <w:tcPr>
            <w:tcW w:w="1526" w:type="dxa"/>
            <w:vAlign w:val="center"/>
          </w:tcPr>
          <w:p w:rsidR="00563245" w:rsidRPr="008F34D7" w:rsidRDefault="00563245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563245" w:rsidRPr="001F2376" w:rsidRDefault="00563245" w:rsidP="001F237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1F2376">
              <w:rPr>
                <w:rFonts w:ascii="Times New Roman" w:hAnsi="Times New Roman" w:cs="Times New Roman"/>
                <w:lang w:eastAsia="ja-JP"/>
              </w:rPr>
              <w:t>Llojet e klientëve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563245" w:rsidTr="002B5C20">
        <w:tc>
          <w:tcPr>
            <w:tcW w:w="1526" w:type="dxa"/>
            <w:vAlign w:val="center"/>
          </w:tcPr>
          <w:p w:rsidR="00563245" w:rsidRPr="008F34D7" w:rsidRDefault="00563245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563245" w:rsidRPr="001F2376" w:rsidRDefault="00563245" w:rsidP="001F237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1F2376">
              <w:rPr>
                <w:rFonts w:ascii="Times New Roman" w:hAnsi="Times New Roman" w:cs="Times New Roman"/>
                <w:lang w:eastAsia="ja-JP"/>
              </w:rPr>
              <w:t>Llojet e shërbimeve/produkteve të ofruara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563245" w:rsidTr="002B5C20">
        <w:tc>
          <w:tcPr>
            <w:tcW w:w="1526" w:type="dxa"/>
            <w:vAlign w:val="center"/>
          </w:tcPr>
          <w:p w:rsidR="00563245" w:rsidRPr="008F34D7" w:rsidRDefault="00563245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563245" w:rsidRPr="001F2376" w:rsidRDefault="00563245" w:rsidP="001F237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1F2376">
              <w:rPr>
                <w:rFonts w:ascii="Times New Roman" w:hAnsi="Times New Roman" w:cs="Times New Roman"/>
                <w:lang w:eastAsia="ja-JP"/>
              </w:rPr>
              <w:t>Rrezikun nga shtetet e ndryshme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2B5C20" w:rsidTr="002B5C20">
        <w:tc>
          <w:tcPr>
            <w:tcW w:w="1526" w:type="dxa"/>
            <w:vAlign w:val="center"/>
          </w:tcPr>
          <w:p w:rsidR="00A64763" w:rsidRPr="008F34D7" w:rsidRDefault="00A64763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A64763" w:rsidRPr="006D4DF2" w:rsidRDefault="00A64763" w:rsidP="006D4DF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6D4DF2">
              <w:rPr>
                <w:rFonts w:ascii="Times New Roman" w:hAnsi="Times New Roman" w:cs="Times New Roman"/>
                <w:lang w:eastAsia="ja-JP"/>
              </w:rPr>
              <w:t>Të tjera (ju lutem t’i specifikoni)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2127FD" w:rsidTr="002B5C20">
        <w:tc>
          <w:tcPr>
            <w:tcW w:w="1526" w:type="dxa"/>
            <w:vAlign w:val="center"/>
          </w:tcPr>
          <w:p w:rsidR="002127FD" w:rsidRPr="008F34D7" w:rsidRDefault="002127FD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2127FD" w:rsidRDefault="002127FD" w:rsidP="000E6847">
            <w:pPr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563245" w:rsidTr="002B5C20">
        <w:tc>
          <w:tcPr>
            <w:tcW w:w="1526" w:type="dxa"/>
            <w:vAlign w:val="center"/>
          </w:tcPr>
          <w:p w:rsidR="00563245" w:rsidRPr="008F34D7" w:rsidRDefault="00563245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563245" w:rsidRDefault="00563245" w:rsidP="000E6847">
            <w:pPr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>A mbulojnë politikat dhe procedurat tuaja për PPP/LFT fushat e mëposhtme?</w:t>
            </w:r>
          </w:p>
        </w:tc>
        <w:tc>
          <w:tcPr>
            <w:tcW w:w="567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563245" w:rsidTr="002B5C20">
        <w:tc>
          <w:tcPr>
            <w:tcW w:w="1526" w:type="dxa"/>
            <w:vAlign w:val="center"/>
          </w:tcPr>
          <w:p w:rsidR="00563245" w:rsidRPr="008F34D7" w:rsidRDefault="00563245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563245" w:rsidRPr="000E6847" w:rsidRDefault="00563245" w:rsidP="00563245">
            <w:pPr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bottom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563245" w:rsidTr="002B5C20">
        <w:tc>
          <w:tcPr>
            <w:tcW w:w="1526" w:type="dxa"/>
            <w:vAlign w:val="center"/>
          </w:tcPr>
          <w:p w:rsidR="00563245" w:rsidRPr="008F34D7" w:rsidRDefault="00563245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563245" w:rsidRPr="00563245" w:rsidRDefault="00563245" w:rsidP="0056324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>Kujdesin e duhur ndaj klientit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563245" w:rsidTr="002B5C20">
        <w:tc>
          <w:tcPr>
            <w:tcW w:w="1526" w:type="dxa"/>
            <w:vAlign w:val="center"/>
          </w:tcPr>
          <w:p w:rsidR="00563245" w:rsidRPr="008F34D7" w:rsidRDefault="00563245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563245" w:rsidRPr="00563245" w:rsidRDefault="00563245" w:rsidP="0056324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>Treguesit e aktiviteteve të dyshimta dhe njohjen/identifikimin e transaksioneve të dyshimta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563245" w:rsidTr="002B5C20">
        <w:tc>
          <w:tcPr>
            <w:tcW w:w="1526" w:type="dxa"/>
            <w:vAlign w:val="center"/>
          </w:tcPr>
          <w:p w:rsidR="00563245" w:rsidRPr="008F34D7" w:rsidRDefault="00563245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563245" w:rsidRPr="00563245" w:rsidRDefault="00563245" w:rsidP="0056324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>Raportimin e transaksioneve të dyshimta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563245" w:rsidTr="002B5C20">
        <w:tc>
          <w:tcPr>
            <w:tcW w:w="1526" w:type="dxa"/>
            <w:vAlign w:val="center"/>
          </w:tcPr>
          <w:p w:rsidR="00563245" w:rsidRPr="008F34D7" w:rsidRDefault="00563245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563245" w:rsidRPr="00563245" w:rsidRDefault="00563245" w:rsidP="0056324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>Ndërgjegjësimin e stafit dhe trajnimin e tyre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563245" w:rsidTr="002B5C20">
        <w:tc>
          <w:tcPr>
            <w:tcW w:w="1526" w:type="dxa"/>
            <w:vAlign w:val="center"/>
          </w:tcPr>
          <w:p w:rsidR="00563245" w:rsidRPr="008F34D7" w:rsidRDefault="00563245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563245" w:rsidRPr="00563245" w:rsidRDefault="00563245" w:rsidP="0056324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>Mbajtjen e shënimeve dhe ruajtjen e tyre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45" w:rsidRDefault="00563245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A64763" w:rsidTr="002B5C20">
        <w:tc>
          <w:tcPr>
            <w:tcW w:w="1526" w:type="dxa"/>
            <w:vAlign w:val="center"/>
          </w:tcPr>
          <w:p w:rsidR="00A64763" w:rsidRPr="008F34D7" w:rsidRDefault="00A64763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A64763" w:rsidRPr="001F2376" w:rsidRDefault="00A64763" w:rsidP="000E684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1F2376">
              <w:rPr>
                <w:rFonts w:ascii="Times New Roman" w:hAnsi="Times New Roman" w:cs="Times New Roman"/>
                <w:lang w:eastAsia="ja-JP"/>
              </w:rPr>
              <w:t>Të tjera (ju lutem t’i specifikoni)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2127FD" w:rsidTr="002B5C20">
        <w:tc>
          <w:tcPr>
            <w:tcW w:w="1526" w:type="dxa"/>
            <w:vAlign w:val="center"/>
          </w:tcPr>
          <w:p w:rsidR="002127FD" w:rsidRPr="008F34D7" w:rsidRDefault="002127FD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2127FD" w:rsidRDefault="002127FD" w:rsidP="000E6847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A64763" w:rsidTr="002B5C20">
        <w:tc>
          <w:tcPr>
            <w:tcW w:w="1526" w:type="dxa"/>
            <w:vAlign w:val="center"/>
          </w:tcPr>
          <w:p w:rsidR="00A64763" w:rsidRPr="008F34D7" w:rsidRDefault="00A64763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A64763" w:rsidRPr="001F2376" w:rsidRDefault="00A64763" w:rsidP="001F2376">
            <w:pPr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>A janë përditësuar politikat dhe procedurat tuaja për PPP/LFT rregullisht për të reflektuar kërkesat më të fundit ligjor</w:t>
            </w:r>
            <w:r w:rsidR="00531F2F">
              <w:rPr>
                <w:rFonts w:ascii="Times New Roman" w:hAnsi="Times New Roman" w:cs="Times New Roman"/>
                <w:lang w:eastAsia="ja-JP"/>
              </w:rPr>
              <w:t>e dhe aktet nënligjore për PPP/L</w:t>
            </w:r>
            <w:r w:rsidRPr="000E6847">
              <w:rPr>
                <w:rFonts w:ascii="Times New Roman" w:hAnsi="Times New Roman" w:cs="Times New Roman"/>
                <w:lang w:eastAsia="ja-JP"/>
              </w:rPr>
              <w:t>FT?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2127FD" w:rsidTr="002B5C20">
        <w:tc>
          <w:tcPr>
            <w:tcW w:w="1526" w:type="dxa"/>
            <w:vAlign w:val="center"/>
          </w:tcPr>
          <w:p w:rsidR="002127FD" w:rsidRPr="008F34D7" w:rsidRDefault="002127FD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2127FD" w:rsidRDefault="002127FD" w:rsidP="000E6847">
            <w:pPr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A64763" w:rsidTr="002B5C20">
        <w:tc>
          <w:tcPr>
            <w:tcW w:w="1526" w:type="dxa"/>
            <w:vAlign w:val="center"/>
          </w:tcPr>
          <w:p w:rsidR="00A64763" w:rsidRPr="008F34D7" w:rsidRDefault="00A64763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0E6847" w:rsidRPr="001F2376" w:rsidRDefault="00A64763" w:rsidP="009C7FE6">
            <w:pPr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>A janë miratuar politikat dhe procedurat t</w:t>
            </w:r>
            <w:r w:rsidR="009C7FE6">
              <w:rPr>
                <w:rFonts w:ascii="Times New Roman" w:hAnsi="Times New Roman" w:cs="Times New Roman"/>
                <w:lang w:eastAsia="ja-JP"/>
              </w:rPr>
              <w:t>uaja për PPP/LFT nga Bordi Drejtues ose përgjegjësi ekuivalent sipas ligjit përkatës në kuadër të cilit vepron subjekti raportues</w:t>
            </w:r>
            <w:r w:rsidRPr="000E6847">
              <w:rPr>
                <w:rFonts w:ascii="Times New Roman" w:hAnsi="Times New Roman" w:cs="Times New Roman"/>
                <w:lang w:eastAsia="ja-JP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2127FD" w:rsidTr="002B5C20">
        <w:tc>
          <w:tcPr>
            <w:tcW w:w="1526" w:type="dxa"/>
            <w:vAlign w:val="center"/>
          </w:tcPr>
          <w:p w:rsidR="002127FD" w:rsidRPr="008F34D7" w:rsidRDefault="002127FD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2127FD" w:rsidRPr="000E6847" w:rsidRDefault="002127FD" w:rsidP="000E6847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F2376" w:rsidTr="002B5C20">
        <w:tc>
          <w:tcPr>
            <w:tcW w:w="1526" w:type="dxa"/>
            <w:vAlign w:val="center"/>
          </w:tcPr>
          <w:p w:rsidR="001F2376" w:rsidRPr="008F34D7" w:rsidRDefault="001F2376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1F2376" w:rsidRPr="001F2376" w:rsidRDefault="001F2376" w:rsidP="001F2376">
            <w:pPr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>A i keni komunikuar në mënyrë adekuate politikat dhe procedurat tuaja për PPP/LFT stafit tuaj?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F2376" w:rsidTr="002B5C20">
        <w:tc>
          <w:tcPr>
            <w:tcW w:w="1526" w:type="dxa"/>
            <w:vAlign w:val="center"/>
          </w:tcPr>
          <w:p w:rsidR="001F2376" w:rsidRPr="008F34D7" w:rsidRDefault="001F2376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F2376" w:rsidRPr="000E6847" w:rsidRDefault="001F2376" w:rsidP="001F2376">
            <w:pPr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>Nëse po, atëherë si janë komunikuar?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F2376" w:rsidTr="00611E9A">
        <w:tc>
          <w:tcPr>
            <w:tcW w:w="1526" w:type="dxa"/>
            <w:vAlign w:val="center"/>
          </w:tcPr>
          <w:p w:rsidR="001F2376" w:rsidRPr="008F34D7" w:rsidRDefault="001F2376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1F2376" w:rsidRPr="001F2376" w:rsidRDefault="001F2376" w:rsidP="001F237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 xml:space="preserve">Dërgimit </w:t>
            </w:r>
            <w:r w:rsidR="006D4DF2">
              <w:rPr>
                <w:rFonts w:ascii="Times New Roman" w:hAnsi="Times New Roman" w:cs="Times New Roman"/>
                <w:lang w:eastAsia="ja-JP"/>
              </w:rPr>
              <w:t>të rregullt</w:t>
            </w:r>
            <w:r w:rsidRPr="000E6847">
              <w:rPr>
                <w:rFonts w:ascii="Times New Roman" w:hAnsi="Times New Roman" w:cs="Times New Roman"/>
                <w:lang w:eastAsia="ja-JP"/>
              </w:rPr>
              <w:t xml:space="preserve"> të procedurave për PPP/LFT stafit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F2376" w:rsidTr="00611E9A">
        <w:tc>
          <w:tcPr>
            <w:tcW w:w="1526" w:type="dxa"/>
            <w:vAlign w:val="center"/>
          </w:tcPr>
          <w:p w:rsidR="001F2376" w:rsidRPr="008F34D7" w:rsidRDefault="001F2376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1F2376" w:rsidRPr="001F2376" w:rsidRDefault="001F2376" w:rsidP="001F237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 xml:space="preserve">Sigurimit të trajnimeve dhe njohurive për PPP/LFT për stafin lidhur me specifikat e punës së tyre.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F2376" w:rsidTr="00611E9A">
        <w:tc>
          <w:tcPr>
            <w:tcW w:w="1526" w:type="dxa"/>
            <w:vAlign w:val="center"/>
          </w:tcPr>
          <w:p w:rsidR="001F2376" w:rsidRPr="008F34D7" w:rsidRDefault="001F2376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1F2376" w:rsidRPr="001F2376" w:rsidRDefault="006D4DF2" w:rsidP="001F237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duke kërkuar</w:t>
            </w:r>
            <w:r w:rsidR="001F2376" w:rsidRPr="000E6847">
              <w:rPr>
                <w:rFonts w:ascii="Times New Roman" w:hAnsi="Times New Roman" w:cs="Times New Roman"/>
                <w:lang w:eastAsia="ja-JP"/>
              </w:rPr>
              <w:t xml:space="preserve"> nga stafi për të konfirmuar pranimin e politikave për PPP/LFT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F2376" w:rsidTr="00611E9A">
        <w:tc>
          <w:tcPr>
            <w:tcW w:w="1526" w:type="dxa"/>
            <w:vAlign w:val="center"/>
          </w:tcPr>
          <w:p w:rsidR="001F2376" w:rsidRPr="008F34D7" w:rsidRDefault="001F2376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1F2376" w:rsidRPr="001F2376" w:rsidRDefault="006D4DF2" w:rsidP="001F237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duke u siguruar</w:t>
            </w:r>
            <w:r w:rsidR="001F2376" w:rsidRPr="000E6847">
              <w:rPr>
                <w:rFonts w:ascii="Times New Roman" w:hAnsi="Times New Roman" w:cs="Times New Roman"/>
                <w:lang w:eastAsia="ja-JP"/>
              </w:rPr>
              <w:t xml:space="preserve"> se stafi kuptojnë politikat dhe procedurat për PPP/LFT përmes testimit dhe metodave tjera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A64763" w:rsidTr="00611E9A">
        <w:tc>
          <w:tcPr>
            <w:tcW w:w="1526" w:type="dxa"/>
            <w:vAlign w:val="center"/>
          </w:tcPr>
          <w:p w:rsidR="00A64763" w:rsidRPr="008F34D7" w:rsidRDefault="00A64763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A64763" w:rsidRPr="001F2376" w:rsidRDefault="000E6847" w:rsidP="000E684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>Të tjera (ju lutem t’i specifikoni)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63" w:rsidRDefault="00A64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611E9A" w:rsidTr="007F3B43">
        <w:tc>
          <w:tcPr>
            <w:tcW w:w="1526" w:type="dxa"/>
            <w:vAlign w:val="center"/>
          </w:tcPr>
          <w:p w:rsidR="00611E9A" w:rsidRPr="008F34D7" w:rsidRDefault="00611E9A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611E9A" w:rsidRPr="000E6847" w:rsidRDefault="00611E9A" w:rsidP="00611E9A">
            <w:pPr>
              <w:pStyle w:val="ListParagraph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1E9A" w:rsidRDefault="00611E9A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611E9A" w:rsidRDefault="00611E9A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611E9A" w:rsidRDefault="00611E9A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611E9A" w:rsidRDefault="00611E9A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611E9A" w:rsidRDefault="00611E9A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611E9A" w:rsidRDefault="00611E9A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611E9A" w:rsidRDefault="00611E9A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611E9A" w:rsidRDefault="00611E9A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2127FD" w:rsidTr="007F3B43">
        <w:tc>
          <w:tcPr>
            <w:tcW w:w="1526" w:type="dxa"/>
            <w:vAlign w:val="center"/>
          </w:tcPr>
          <w:p w:rsidR="002127FD" w:rsidRPr="008F34D7" w:rsidRDefault="002127FD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2127FD" w:rsidRDefault="002127FD" w:rsidP="000E6847">
            <w:pPr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F2376" w:rsidTr="007F3B43">
        <w:tc>
          <w:tcPr>
            <w:tcW w:w="1526" w:type="dxa"/>
            <w:vAlign w:val="center"/>
          </w:tcPr>
          <w:p w:rsidR="001F2376" w:rsidRPr="008F34D7" w:rsidRDefault="001F2376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1F2376" w:rsidRDefault="001F2376" w:rsidP="000E6847">
            <w:pPr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>A është</w:t>
            </w:r>
            <w:r w:rsidR="005E27E5">
              <w:rPr>
                <w:rFonts w:ascii="Times New Roman" w:hAnsi="Times New Roman" w:cs="Times New Roman"/>
                <w:lang w:eastAsia="ja-JP"/>
              </w:rPr>
              <w:t xml:space="preserve"> kryer rishikimi i rregullt, </w:t>
            </w:r>
            <w:r w:rsidRPr="000E6847">
              <w:rPr>
                <w:rFonts w:ascii="Times New Roman" w:hAnsi="Times New Roman" w:cs="Times New Roman"/>
                <w:lang w:eastAsia="ja-JP"/>
              </w:rPr>
              <w:t>pavarur dhe testimin (</w:t>
            </w:r>
            <w:proofErr w:type="spellStart"/>
            <w:r w:rsidRPr="000E6847">
              <w:rPr>
                <w:rFonts w:ascii="Times New Roman" w:hAnsi="Times New Roman" w:cs="Times New Roman"/>
                <w:lang w:eastAsia="ja-JP"/>
              </w:rPr>
              <w:t>psh</w:t>
            </w:r>
            <w:proofErr w:type="spellEnd"/>
            <w:r w:rsidRPr="000E6847">
              <w:rPr>
                <w:rFonts w:ascii="Times New Roman" w:hAnsi="Times New Roman" w:cs="Times New Roman"/>
                <w:lang w:eastAsia="ja-JP"/>
              </w:rPr>
              <w:t xml:space="preserve">. nga </w:t>
            </w:r>
            <w:proofErr w:type="spellStart"/>
            <w:r w:rsidRPr="000E6847">
              <w:rPr>
                <w:rFonts w:ascii="Times New Roman" w:hAnsi="Times New Roman" w:cs="Times New Roman"/>
                <w:lang w:eastAsia="ja-JP"/>
              </w:rPr>
              <w:t>auditimi</w:t>
            </w:r>
            <w:proofErr w:type="spellEnd"/>
            <w:r w:rsidRPr="000E6847">
              <w:rPr>
                <w:rFonts w:ascii="Times New Roman" w:hAnsi="Times New Roman" w:cs="Times New Roman"/>
                <w:lang w:eastAsia="ja-JP"/>
              </w:rPr>
              <w:t xml:space="preserve"> i brendshëm apo funksioni i pajtueshmërisë), për të siguruar efektivitetin e politikave dhe procedurave?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545763" w:rsidTr="007F3B43">
        <w:tc>
          <w:tcPr>
            <w:tcW w:w="1526" w:type="dxa"/>
            <w:vAlign w:val="center"/>
          </w:tcPr>
          <w:p w:rsidR="00545763" w:rsidRPr="008F34D7" w:rsidRDefault="00545763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545763" w:rsidRPr="000E6847" w:rsidRDefault="00545763" w:rsidP="000E6847">
            <w:pPr>
              <w:jc w:val="both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 xml:space="preserve">     </w:t>
            </w:r>
            <w:r w:rsidRPr="000E6847">
              <w:rPr>
                <w:rFonts w:ascii="Times New Roman" w:hAnsi="Times New Roman" w:cs="Times New Roman"/>
                <w:lang w:eastAsia="ja-JP"/>
              </w:rPr>
              <w:t>Nëse po, sa shpesh?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0E6847" w:rsidTr="007F3B43">
        <w:tc>
          <w:tcPr>
            <w:tcW w:w="1526" w:type="dxa"/>
            <w:vAlign w:val="center"/>
          </w:tcPr>
          <w:p w:rsidR="000E6847" w:rsidRPr="008F34D7" w:rsidRDefault="000E6847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0E6847" w:rsidRPr="001F2376" w:rsidRDefault="001F2376" w:rsidP="001F2376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 xml:space="preserve">     </w:t>
            </w:r>
            <w:r w:rsidR="000E6847" w:rsidRPr="000E6847">
              <w:rPr>
                <w:rFonts w:ascii="Times New Roman" w:hAnsi="Times New Roman" w:cs="Times New Roman"/>
                <w:lang w:eastAsia="ja-JP"/>
              </w:rPr>
              <w:t>Nëse po, nga kush?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2127FD" w:rsidTr="007F3B43">
        <w:tc>
          <w:tcPr>
            <w:tcW w:w="1526" w:type="dxa"/>
            <w:vAlign w:val="center"/>
          </w:tcPr>
          <w:p w:rsidR="002127FD" w:rsidRPr="008F34D7" w:rsidRDefault="002127FD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2127FD" w:rsidRDefault="002127FD" w:rsidP="000E6847">
            <w:pPr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0E6847" w:rsidTr="00B3287F">
        <w:tc>
          <w:tcPr>
            <w:tcW w:w="1526" w:type="dxa"/>
          </w:tcPr>
          <w:p w:rsidR="000E6847" w:rsidRPr="008F34D7" w:rsidRDefault="007A7481" w:rsidP="00B3287F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8F34D7">
              <w:rPr>
                <w:rFonts w:ascii="Times New Roman" w:hAnsi="Times New Roman" w:cs="Times New Roman"/>
                <w:b/>
                <w:lang w:eastAsia="ja-JP"/>
              </w:rPr>
              <w:t>PJESA B</w:t>
            </w:r>
          </w:p>
        </w:tc>
        <w:tc>
          <w:tcPr>
            <w:tcW w:w="5005" w:type="dxa"/>
          </w:tcPr>
          <w:p w:rsidR="000E6847" w:rsidRPr="001F2376" w:rsidRDefault="000E6847" w:rsidP="001F2376">
            <w:pPr>
              <w:pStyle w:val="Article"/>
              <w:jc w:val="both"/>
              <w:rPr>
                <w:lang w:eastAsia="ja-JP"/>
              </w:rPr>
            </w:pPr>
            <w:r w:rsidRPr="00CA0531">
              <w:rPr>
                <w:lang w:eastAsia="ja-JP"/>
              </w:rPr>
              <w:t xml:space="preserve">PRANIMI </w:t>
            </w:r>
            <w:r>
              <w:rPr>
                <w:lang w:eastAsia="ja-JP"/>
              </w:rPr>
              <w:t xml:space="preserve">I KLIENTIT DHE KUJDESI I DUHUR </w:t>
            </w:r>
            <w:r w:rsidRPr="00CA0531">
              <w:rPr>
                <w:lang w:eastAsia="ja-JP"/>
              </w:rPr>
              <w:t>("KDK")</w:t>
            </w:r>
          </w:p>
        </w:tc>
        <w:tc>
          <w:tcPr>
            <w:tcW w:w="567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2127FD" w:rsidTr="002B5C20">
        <w:tc>
          <w:tcPr>
            <w:tcW w:w="1526" w:type="dxa"/>
            <w:vAlign w:val="center"/>
          </w:tcPr>
          <w:p w:rsidR="002127FD" w:rsidRPr="008F34D7" w:rsidRDefault="002127FD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2127FD" w:rsidRDefault="002127FD" w:rsidP="000E6847">
            <w:pPr>
              <w:pStyle w:val="Article"/>
              <w:jc w:val="both"/>
              <w:rPr>
                <w:lang w:eastAsia="ja-JP"/>
              </w:rPr>
            </w:pPr>
          </w:p>
        </w:tc>
        <w:tc>
          <w:tcPr>
            <w:tcW w:w="567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0E6847" w:rsidTr="002B5C20">
        <w:tc>
          <w:tcPr>
            <w:tcW w:w="1526" w:type="dxa"/>
            <w:vAlign w:val="center"/>
          </w:tcPr>
          <w:p w:rsidR="000E6847" w:rsidRPr="008F34D7" w:rsidRDefault="000E6847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0E6847" w:rsidRPr="000C2249" w:rsidRDefault="000E6847" w:rsidP="001F2376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lang w:eastAsia="ja-JP"/>
              </w:rPr>
              <w:t>Subjekti raportues duhet të miratojnë politika dhe procedura të pranimit të klientit dhe ndërmarrë</w:t>
            </w:r>
            <w:r w:rsidRPr="00CA0531">
              <w:rPr>
                <w:rFonts w:ascii="Times New Roman" w:hAnsi="Times New Roman" w:cs="Times New Roman"/>
                <w:b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ja-JP"/>
              </w:rPr>
              <w:t>masa</w:t>
            </w:r>
            <w:r w:rsidRPr="00CA0531">
              <w:rPr>
                <w:rFonts w:ascii="Times New Roman" w:hAnsi="Times New Roman" w:cs="Times New Roman"/>
                <w:b/>
                <w:lang w:eastAsia="ja-JP"/>
              </w:rPr>
              <w:t xml:space="preserve"> për të identifikuar klientët me rrezik të lartë.</w:t>
            </w:r>
          </w:p>
        </w:tc>
        <w:tc>
          <w:tcPr>
            <w:tcW w:w="567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right w:val="single" w:sz="4" w:space="0" w:color="000000" w:themeColor="text1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2127FD" w:rsidTr="002B5C20">
        <w:tc>
          <w:tcPr>
            <w:tcW w:w="1526" w:type="dxa"/>
            <w:vAlign w:val="center"/>
          </w:tcPr>
          <w:p w:rsidR="002127FD" w:rsidRPr="008F34D7" w:rsidRDefault="002127FD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2127FD" w:rsidRDefault="002127FD" w:rsidP="000E6847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bottom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27FD" w:rsidRDefault="002127FD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F2376" w:rsidTr="002B5C20">
        <w:tc>
          <w:tcPr>
            <w:tcW w:w="1526" w:type="dxa"/>
            <w:vAlign w:val="center"/>
          </w:tcPr>
          <w:p w:rsidR="001F2376" w:rsidRPr="008F34D7" w:rsidRDefault="001F2376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1F2376" w:rsidRPr="001F2376" w:rsidRDefault="001F2376" w:rsidP="001F2376">
            <w:pPr>
              <w:spacing w:after="120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>A keni kritere dhe metodologji për përcaktimin e rangut të rrezikut për secilin klient (p.sh klient me rrezik të lartë)? Nëse po, ju lutem specifikoni)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F2376" w:rsidTr="002B5C20">
        <w:tc>
          <w:tcPr>
            <w:tcW w:w="1526" w:type="dxa"/>
            <w:vAlign w:val="center"/>
          </w:tcPr>
          <w:p w:rsidR="001F2376" w:rsidRPr="008F34D7" w:rsidRDefault="001F2376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F2376" w:rsidRPr="000E6847" w:rsidRDefault="001F2376" w:rsidP="001F2376">
            <w:pPr>
              <w:spacing w:after="120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>Nëse po, a konsiderohen faktorët e mëposhtëm?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F2376" w:rsidTr="002B5C20">
        <w:tc>
          <w:tcPr>
            <w:tcW w:w="1526" w:type="dxa"/>
            <w:vAlign w:val="center"/>
          </w:tcPr>
          <w:p w:rsidR="001F2376" w:rsidRPr="008F34D7" w:rsidRDefault="001F2376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1F2376" w:rsidRPr="001F2376" w:rsidRDefault="001F2376" w:rsidP="001F2376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>Lloji i klientit/lloji i entiteti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F2376" w:rsidTr="002B5C20">
        <w:tc>
          <w:tcPr>
            <w:tcW w:w="1526" w:type="dxa"/>
            <w:vAlign w:val="center"/>
          </w:tcPr>
          <w:p w:rsidR="001F2376" w:rsidRPr="008F34D7" w:rsidRDefault="001F2376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1F2376" w:rsidRPr="001F2376" w:rsidRDefault="001F2376" w:rsidP="001F2376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 xml:space="preserve">Statusi i </w:t>
            </w:r>
            <w:proofErr w:type="spellStart"/>
            <w:r w:rsidR="00DB6CFD">
              <w:rPr>
                <w:rFonts w:ascii="Times New Roman" w:hAnsi="Times New Roman" w:cs="Times New Roman"/>
                <w:lang w:eastAsia="ja-JP"/>
              </w:rPr>
              <w:t>i</w:t>
            </w:r>
            <w:proofErr w:type="spellEnd"/>
            <w:r w:rsidR="00DB6CFD">
              <w:rPr>
                <w:rFonts w:ascii="Times New Roman" w:hAnsi="Times New Roman" w:cs="Times New Roman"/>
                <w:lang w:eastAsia="ja-JP"/>
              </w:rPr>
              <w:t xml:space="preserve"> klientit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F2376" w:rsidTr="002B5C20">
        <w:tc>
          <w:tcPr>
            <w:tcW w:w="1526" w:type="dxa"/>
            <w:vAlign w:val="center"/>
          </w:tcPr>
          <w:p w:rsidR="001F2376" w:rsidRPr="008F34D7" w:rsidRDefault="001F2376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1F2376" w:rsidRPr="001F2376" w:rsidRDefault="001F2376" w:rsidP="001F2376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 xml:space="preserve">Rezultatet e kontrollit të verifikimit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F2376" w:rsidTr="002B5C20">
        <w:tc>
          <w:tcPr>
            <w:tcW w:w="1526" w:type="dxa"/>
            <w:vAlign w:val="center"/>
          </w:tcPr>
          <w:p w:rsidR="001F2376" w:rsidRPr="008F34D7" w:rsidRDefault="001F2376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1F2376" w:rsidRPr="001F2376" w:rsidRDefault="001F2376" w:rsidP="001F2376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>Industria/ Profesioni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F2376" w:rsidTr="002B5C20">
        <w:tc>
          <w:tcPr>
            <w:tcW w:w="1526" w:type="dxa"/>
            <w:vAlign w:val="center"/>
          </w:tcPr>
          <w:p w:rsidR="001F2376" w:rsidRPr="008F34D7" w:rsidRDefault="001F2376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1F2376" w:rsidRPr="001F2376" w:rsidRDefault="001F2376" w:rsidP="001F2376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>Vendi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F2376" w:rsidTr="002B5C20">
        <w:tc>
          <w:tcPr>
            <w:tcW w:w="1526" w:type="dxa"/>
            <w:vAlign w:val="center"/>
          </w:tcPr>
          <w:p w:rsidR="001F2376" w:rsidRPr="008F34D7" w:rsidRDefault="001F2376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1F2376" w:rsidRPr="001F2376" w:rsidRDefault="001F2376" w:rsidP="001F2376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>Produktet dhe shërbimet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F2376" w:rsidTr="002B5C20">
        <w:tc>
          <w:tcPr>
            <w:tcW w:w="1526" w:type="dxa"/>
            <w:vAlign w:val="center"/>
          </w:tcPr>
          <w:p w:rsidR="001F2376" w:rsidRPr="008F34D7" w:rsidRDefault="001F2376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1F2376" w:rsidRPr="001F2376" w:rsidRDefault="001F2376" w:rsidP="001F2376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>Kanalet e shpërndarjes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F2376" w:rsidTr="002B5C20">
        <w:tc>
          <w:tcPr>
            <w:tcW w:w="1526" w:type="dxa"/>
            <w:vAlign w:val="center"/>
          </w:tcPr>
          <w:p w:rsidR="001F2376" w:rsidRPr="008F34D7" w:rsidRDefault="001F2376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1F2376" w:rsidRPr="001F2376" w:rsidRDefault="001F2376" w:rsidP="001F2376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>Metoda e pagesës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0E6847" w:rsidTr="002B5C20">
        <w:tc>
          <w:tcPr>
            <w:tcW w:w="1526" w:type="dxa"/>
            <w:vAlign w:val="center"/>
          </w:tcPr>
          <w:p w:rsidR="000E6847" w:rsidRPr="008F34D7" w:rsidRDefault="000E6847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0E6847" w:rsidRPr="001F2376" w:rsidRDefault="000E6847" w:rsidP="001F237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>Të tjera (ju lutem t’i specifikoni)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B36B87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Default="00191759" w:rsidP="000E6847">
            <w:pPr>
              <w:spacing w:after="120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0E6847" w:rsidTr="00B36B87">
        <w:tc>
          <w:tcPr>
            <w:tcW w:w="1526" w:type="dxa"/>
            <w:vAlign w:val="center"/>
          </w:tcPr>
          <w:p w:rsidR="000E6847" w:rsidRPr="008F34D7" w:rsidRDefault="000E6847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0E6847" w:rsidRPr="001F2376" w:rsidRDefault="000E6847" w:rsidP="001F2376">
            <w:pPr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 xml:space="preserve">A aplikoni masat e kujdesit të duhur të shtuar për klientët me rrezik të lartë dhe </w:t>
            </w:r>
            <w:r w:rsidR="00D468EF">
              <w:rPr>
                <w:rFonts w:ascii="Times New Roman" w:hAnsi="Times New Roman" w:cs="Times New Roman"/>
                <w:lang w:eastAsia="ja-JP"/>
              </w:rPr>
              <w:t xml:space="preserve">a </w:t>
            </w:r>
            <w:r w:rsidRPr="000E6847">
              <w:rPr>
                <w:rFonts w:ascii="Times New Roman" w:hAnsi="Times New Roman" w:cs="Times New Roman"/>
                <w:lang w:eastAsia="ja-JP"/>
              </w:rPr>
              <w:t>kërkoni nivel më të lartë të miratimit për pranim të klientit? Nëse po, ju lutem specifikoni.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B36B87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Default="00191759" w:rsidP="000E6847">
            <w:pPr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0E6847" w:rsidTr="00B36B87">
        <w:tc>
          <w:tcPr>
            <w:tcW w:w="1526" w:type="dxa"/>
            <w:vAlign w:val="center"/>
          </w:tcPr>
          <w:p w:rsidR="000E6847" w:rsidRPr="008F34D7" w:rsidRDefault="000E6847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0E6847" w:rsidRDefault="000E6847" w:rsidP="001F2376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lang w:eastAsia="ja-JP"/>
              </w:rPr>
              <w:t>Subjektit Raportues duhet të ushtroj vazhdimisht kujdes të</w:t>
            </w:r>
            <w:r w:rsidRPr="006A0C2C">
              <w:rPr>
                <w:rFonts w:ascii="Times New Roman" w:hAnsi="Times New Roman" w:cs="Times New Roman"/>
                <w:b/>
                <w:lang w:eastAsia="ja-JP"/>
              </w:rPr>
              <w:t xml:space="preserve"> duhur në marrëdhënie biznesi.</w:t>
            </w:r>
          </w:p>
        </w:tc>
        <w:tc>
          <w:tcPr>
            <w:tcW w:w="567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B36B87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Default="00191759" w:rsidP="000E6847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bottom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0E6847" w:rsidTr="004A2AF3">
        <w:tc>
          <w:tcPr>
            <w:tcW w:w="1526" w:type="dxa"/>
            <w:vAlign w:val="center"/>
          </w:tcPr>
          <w:p w:rsidR="000E6847" w:rsidRPr="008F34D7" w:rsidRDefault="000E6847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0E6847" w:rsidRPr="000E6847" w:rsidRDefault="00D7623A" w:rsidP="000E6847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A keni bërë rishikim</w:t>
            </w:r>
            <w:r w:rsidR="000E6847" w:rsidRPr="000E6847">
              <w:rPr>
                <w:rFonts w:ascii="Times New Roman" w:hAnsi="Times New Roman" w:cs="Times New Roman"/>
                <w:lang w:eastAsia="ja-JP"/>
              </w:rPr>
              <w:t xml:space="preserve"> të vazhdueshëm të transaksioneve dhe llogarive përgjatë gjithë rrjedhës së marrëdhënies së biznesit për të siguruar që transaksionet e kryera janë në përputhje me njohuritë tuaja për klientin, profilin e biznesit dhe të rrezikut, duke marrë parasysh, kur është e nevojshme, burimin e fondeve të klientit?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4A2AF3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Default="00191759" w:rsidP="000E6847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0E6847" w:rsidTr="004A2AF3">
        <w:tc>
          <w:tcPr>
            <w:tcW w:w="1526" w:type="dxa"/>
            <w:vAlign w:val="center"/>
          </w:tcPr>
          <w:p w:rsidR="000E6847" w:rsidRPr="008F34D7" w:rsidRDefault="000E6847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0E6847" w:rsidRPr="001F2376" w:rsidRDefault="000E6847" w:rsidP="000E6847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>A keni ndërmarrë hapa të arsyeshëm për të siguruar që të dhënat për klientin ekzistues të jenë të përditësuara dhe relevante?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CE5B40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Pr="000E6847" w:rsidRDefault="00191759" w:rsidP="000E6847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0E6847" w:rsidTr="00CE5B40">
        <w:tc>
          <w:tcPr>
            <w:tcW w:w="1526" w:type="dxa"/>
            <w:vAlign w:val="center"/>
          </w:tcPr>
          <w:p w:rsidR="000E6847" w:rsidRPr="008F34D7" w:rsidRDefault="000E6847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0E6847" w:rsidRDefault="000E6847" w:rsidP="000E6847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lang w:eastAsia="ja-JP"/>
              </w:rPr>
              <w:t>Subjekti raportues</w:t>
            </w:r>
            <w:r w:rsidRPr="00510F22">
              <w:rPr>
                <w:rFonts w:ascii="Times New Roman" w:hAnsi="Times New Roman" w:cs="Times New Roman"/>
                <w:b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ja-JP"/>
              </w:rPr>
              <w:t xml:space="preserve">duhet </w:t>
            </w:r>
            <w:r w:rsidR="00FA2676">
              <w:rPr>
                <w:rFonts w:ascii="Times New Roman" w:hAnsi="Times New Roman" w:cs="Times New Roman"/>
                <w:b/>
                <w:lang w:eastAsia="ja-JP"/>
              </w:rPr>
              <w:t>të identifikoj dhe verifikoj</w:t>
            </w:r>
            <w:r w:rsidRPr="00510F22">
              <w:rPr>
                <w:rFonts w:ascii="Times New Roman" w:hAnsi="Times New Roman" w:cs="Times New Roman"/>
                <w:b/>
                <w:lang w:eastAsia="ja-JP"/>
              </w:rPr>
              <w:t xml:space="preserve"> identitetin e vërtetë</w:t>
            </w:r>
            <w:r>
              <w:rPr>
                <w:rFonts w:ascii="Times New Roman" w:hAnsi="Times New Roman" w:cs="Times New Roman"/>
                <w:b/>
                <w:lang w:eastAsia="ja-JP"/>
              </w:rPr>
              <w:t xml:space="preserve"> dhe të plotë të çdo klienti</w:t>
            </w:r>
            <w:r w:rsidR="00ED53C3">
              <w:rPr>
                <w:rFonts w:ascii="Times New Roman" w:hAnsi="Times New Roman" w:cs="Times New Roman"/>
                <w:b/>
                <w:lang w:eastAsia="ja-JP"/>
              </w:rPr>
              <w:t xml:space="preserve"> që është person fizik</w:t>
            </w:r>
            <w:r w:rsidRPr="00510F22">
              <w:rPr>
                <w:rFonts w:ascii="Times New Roman" w:hAnsi="Times New Roman" w:cs="Times New Roman"/>
                <w:b/>
                <w:lang w:eastAsia="ja-JP"/>
              </w:rPr>
              <w:t>, duke përdorur burime të besueshme dhe të pavarura të informacionit.</w:t>
            </w:r>
          </w:p>
        </w:tc>
        <w:tc>
          <w:tcPr>
            <w:tcW w:w="567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right w:val="single" w:sz="4" w:space="0" w:color="000000" w:themeColor="text1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CE5B40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Default="00191759" w:rsidP="000E6847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67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F2376" w:rsidTr="00CE5B40">
        <w:tc>
          <w:tcPr>
            <w:tcW w:w="1526" w:type="dxa"/>
            <w:vAlign w:val="center"/>
          </w:tcPr>
          <w:p w:rsidR="001F2376" w:rsidRPr="008F34D7" w:rsidRDefault="001F2376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F2376" w:rsidRPr="002B5C20" w:rsidRDefault="001F2376" w:rsidP="000E6847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>A merret informacioni i mëposhtëm?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bottom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F2376" w:rsidTr="00CE5B40">
        <w:tc>
          <w:tcPr>
            <w:tcW w:w="1526" w:type="dxa"/>
            <w:vAlign w:val="center"/>
          </w:tcPr>
          <w:p w:rsidR="001F2376" w:rsidRPr="008F34D7" w:rsidRDefault="001F2376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1F2376" w:rsidRPr="002B5C20" w:rsidRDefault="001F2376" w:rsidP="001F2376">
            <w:pPr>
              <w:pStyle w:val="ListParagraph"/>
              <w:numPr>
                <w:ilvl w:val="0"/>
                <w:numId w:val="27"/>
              </w:num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2B5C20">
              <w:rPr>
                <w:rFonts w:ascii="Times New Roman" w:hAnsi="Times New Roman" w:cs="Times New Roman"/>
                <w:lang w:eastAsia="ja-JP"/>
              </w:rPr>
              <w:t>Emri dhe mbiemri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F2376" w:rsidTr="00CE5B40">
        <w:tc>
          <w:tcPr>
            <w:tcW w:w="1526" w:type="dxa"/>
            <w:vAlign w:val="center"/>
          </w:tcPr>
          <w:p w:rsidR="001F2376" w:rsidRPr="008F34D7" w:rsidRDefault="001F2376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1F2376" w:rsidRPr="002B5C20" w:rsidRDefault="0067093D" w:rsidP="0067093D">
            <w:pPr>
              <w:pStyle w:val="ListParagraph"/>
              <w:numPr>
                <w:ilvl w:val="0"/>
                <w:numId w:val="27"/>
              </w:num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 xml:space="preserve">Numri personal, </w:t>
            </w:r>
            <w:r w:rsidR="001F2376" w:rsidRPr="002B5C20">
              <w:rPr>
                <w:rFonts w:ascii="Times New Roman" w:hAnsi="Times New Roman" w:cs="Times New Roman"/>
                <w:lang w:eastAsia="ja-JP"/>
              </w:rPr>
              <w:t xml:space="preserve">si dhe nëse nuk është banorë i Republikës së Kosovës </w:t>
            </w:r>
            <w:r w:rsidR="00E73EDA">
              <w:rPr>
                <w:rFonts w:ascii="Times New Roman" w:hAnsi="Times New Roman" w:cs="Times New Roman"/>
                <w:lang w:eastAsia="ja-JP"/>
              </w:rPr>
              <w:t>numri</w:t>
            </w:r>
            <w:r w:rsidR="009802E6">
              <w:rPr>
                <w:rFonts w:ascii="Times New Roman" w:hAnsi="Times New Roman" w:cs="Times New Roman"/>
                <w:lang w:eastAsia="ja-JP"/>
              </w:rPr>
              <w:t xml:space="preserve"> personal</w:t>
            </w:r>
            <w:r w:rsidR="00E73EDA">
              <w:rPr>
                <w:rFonts w:ascii="Times New Roman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lang w:eastAsia="ja-JP"/>
              </w:rPr>
              <w:t>i pasaportës</w:t>
            </w:r>
            <w:r w:rsidR="001F2376" w:rsidRPr="002B5C20">
              <w:rPr>
                <w:rFonts w:ascii="Times New Roman" w:hAnsi="Times New Roman" w:cs="Times New Roman"/>
                <w:lang w:eastAsia="ja-JP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76" w:rsidRDefault="001F2376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2B5C20" w:rsidTr="00CE5B40">
        <w:tc>
          <w:tcPr>
            <w:tcW w:w="1526" w:type="dxa"/>
            <w:vAlign w:val="center"/>
          </w:tcPr>
          <w:p w:rsidR="002B5C20" w:rsidRPr="008F34D7" w:rsidRDefault="002B5C20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2B5C20" w:rsidRPr="002B5C20" w:rsidRDefault="002B5C20" w:rsidP="002B5C20">
            <w:pPr>
              <w:pStyle w:val="ListParagraph"/>
              <w:numPr>
                <w:ilvl w:val="0"/>
                <w:numId w:val="27"/>
              </w:numPr>
              <w:spacing w:after="120"/>
              <w:ind w:left="601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>Data e lindjes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2B5C20" w:rsidTr="00CE5B40">
        <w:tc>
          <w:tcPr>
            <w:tcW w:w="1526" w:type="dxa"/>
            <w:vAlign w:val="center"/>
          </w:tcPr>
          <w:p w:rsidR="002B5C20" w:rsidRPr="008F34D7" w:rsidRDefault="002B5C20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2B5C20" w:rsidRPr="002B5C20" w:rsidRDefault="002B5C20" w:rsidP="002B5C20">
            <w:pPr>
              <w:pStyle w:val="ListParagraph"/>
              <w:numPr>
                <w:ilvl w:val="0"/>
                <w:numId w:val="27"/>
              </w:numPr>
              <w:spacing w:after="120"/>
              <w:ind w:left="601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>adresa  e banimit (dhe adresa e përhershme nëse është e ndryshme nga adresa e banimit)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2B5C20" w:rsidTr="00CE5B40">
        <w:tc>
          <w:tcPr>
            <w:tcW w:w="1526" w:type="dxa"/>
            <w:vAlign w:val="center"/>
          </w:tcPr>
          <w:p w:rsidR="002B5C20" w:rsidRPr="008F34D7" w:rsidRDefault="002B5C20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2B5C20" w:rsidRPr="002B5C20" w:rsidRDefault="00E73EDA" w:rsidP="002B5C20">
            <w:pPr>
              <w:pStyle w:val="ListParagraph"/>
              <w:numPr>
                <w:ilvl w:val="0"/>
                <w:numId w:val="27"/>
              </w:numPr>
              <w:spacing w:after="120"/>
              <w:ind w:left="601"/>
              <w:jc w:val="both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Profesioni</w:t>
            </w:r>
            <w:r w:rsidR="002B5C20" w:rsidRPr="000E6847">
              <w:rPr>
                <w:rFonts w:ascii="Times New Roman" w:hAnsi="Times New Roman" w:cs="Times New Roman"/>
                <w:lang w:eastAsia="ja-JP"/>
              </w:rPr>
              <w:t xml:space="preserve"> i klientit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2B5C20" w:rsidTr="00CE5B40">
        <w:trPr>
          <w:trHeight w:val="455"/>
        </w:trPr>
        <w:tc>
          <w:tcPr>
            <w:tcW w:w="1526" w:type="dxa"/>
            <w:vAlign w:val="center"/>
          </w:tcPr>
          <w:p w:rsidR="002B5C20" w:rsidRPr="008F34D7" w:rsidRDefault="002B5C20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2B5C20" w:rsidRPr="002B5C20" w:rsidRDefault="002B5C20" w:rsidP="002B5C20">
            <w:pPr>
              <w:pStyle w:val="ListParagraph"/>
              <w:numPr>
                <w:ilvl w:val="0"/>
                <w:numId w:val="27"/>
              </w:numPr>
              <w:spacing w:after="120"/>
              <w:ind w:left="601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0E6847">
              <w:rPr>
                <w:rFonts w:ascii="Times New Roman" w:hAnsi="Times New Roman" w:cs="Times New Roman"/>
                <w:lang w:eastAsia="ja-JP"/>
              </w:rPr>
              <w:t>Të tjera (ju lutem t’i specifikoni)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0E6847" w:rsidTr="00CE5B40">
        <w:tc>
          <w:tcPr>
            <w:tcW w:w="1526" w:type="dxa"/>
            <w:vAlign w:val="center"/>
          </w:tcPr>
          <w:p w:rsidR="000E6847" w:rsidRPr="008F34D7" w:rsidRDefault="000E6847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0E6847" w:rsidRPr="000E6847" w:rsidRDefault="000E6847" w:rsidP="002B5C20">
            <w:pPr>
              <w:pStyle w:val="ListParagraph"/>
              <w:spacing w:after="120"/>
              <w:ind w:left="601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CE5B40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Default="002B5C20" w:rsidP="000E6847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05479">
              <w:rPr>
                <w:rFonts w:ascii="Times New Roman" w:hAnsi="Times New Roman" w:cs="Times New Roman"/>
                <w:lang w:eastAsia="ja-JP"/>
              </w:rPr>
              <w:t>A merren dokumentet e mëposhtme?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bottom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2B5C20" w:rsidTr="00CE5B40">
        <w:tc>
          <w:tcPr>
            <w:tcW w:w="1526" w:type="dxa"/>
            <w:vAlign w:val="center"/>
          </w:tcPr>
          <w:p w:rsidR="002B5C20" w:rsidRPr="008F34D7" w:rsidRDefault="002B5C20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2B5C20" w:rsidRPr="00905479" w:rsidRDefault="00D468EF" w:rsidP="002B5C20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letër</w:t>
            </w:r>
            <w:r w:rsidR="002B5C20" w:rsidRPr="00905479">
              <w:rPr>
                <w:rFonts w:ascii="Times New Roman" w:hAnsi="Times New Roman" w:cs="Times New Roman"/>
                <w:lang w:eastAsia="ja-JP"/>
              </w:rPr>
              <w:t>njoftimi, p</w:t>
            </w:r>
            <w:r w:rsidR="00E73EDA">
              <w:rPr>
                <w:rFonts w:ascii="Times New Roman" w:hAnsi="Times New Roman" w:cs="Times New Roman"/>
                <w:lang w:eastAsia="ja-JP"/>
              </w:rPr>
              <w:t xml:space="preserve">asaporta ose dokumenti tjetër me afat lëshuar nga Republika e Kosovës </w:t>
            </w:r>
            <w:r w:rsidR="002B5C20" w:rsidRPr="00905479">
              <w:rPr>
                <w:rFonts w:ascii="Times New Roman" w:hAnsi="Times New Roman" w:cs="Times New Roman"/>
                <w:lang w:eastAsia="ja-JP"/>
              </w:rPr>
              <w:t>për identifikim</w:t>
            </w:r>
            <w:r w:rsidR="00E73EDA">
              <w:rPr>
                <w:rFonts w:ascii="Times New Roman" w:hAnsi="Times New Roman" w:cs="Times New Roman"/>
                <w:lang w:eastAsia="ja-JP"/>
              </w:rPr>
              <w:t>, si dhe për shtetasit e huaj pasaporta.</w:t>
            </w:r>
          </w:p>
          <w:p w:rsidR="002B5C20" w:rsidRPr="00905479" w:rsidRDefault="002B5C20" w:rsidP="000E6847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2B5C20" w:rsidTr="00CE5B40">
        <w:tc>
          <w:tcPr>
            <w:tcW w:w="1526" w:type="dxa"/>
            <w:vAlign w:val="center"/>
          </w:tcPr>
          <w:p w:rsidR="002B5C20" w:rsidRPr="008F34D7" w:rsidRDefault="002B5C20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000000" w:themeColor="text1"/>
            </w:tcBorders>
          </w:tcPr>
          <w:p w:rsidR="002B5C20" w:rsidRPr="00905479" w:rsidRDefault="002B5C20" w:rsidP="002B5C20">
            <w:pPr>
              <w:pStyle w:val="ListParagraph"/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  <w:p w:rsidR="002B5C20" w:rsidRPr="00905479" w:rsidRDefault="002B5C20" w:rsidP="002B5C20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05479">
              <w:rPr>
                <w:rFonts w:ascii="Times New Roman" w:hAnsi="Times New Roman" w:cs="Times New Roman"/>
                <w:lang w:eastAsia="ja-JP"/>
              </w:rPr>
              <w:t xml:space="preserve">Dëshmi për adresën (p.sh </w:t>
            </w:r>
            <w:r w:rsidR="00E73EDA">
              <w:rPr>
                <w:rFonts w:ascii="Times New Roman" w:hAnsi="Times New Roman" w:cs="Times New Roman"/>
                <w:lang w:eastAsia="ja-JP"/>
              </w:rPr>
              <w:t xml:space="preserve">certifikata e vendbanimit, </w:t>
            </w:r>
            <w:r w:rsidRPr="00905479">
              <w:rPr>
                <w:rFonts w:ascii="Times New Roman" w:hAnsi="Times New Roman" w:cs="Times New Roman"/>
                <w:lang w:eastAsia="ja-JP"/>
              </w:rPr>
              <w:t>ekstrakti i lindjes ose faturat e shërbimeve)</w:t>
            </w:r>
          </w:p>
          <w:p w:rsidR="002B5C20" w:rsidRPr="00905479" w:rsidRDefault="002B5C20" w:rsidP="000E6847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C20" w:rsidRDefault="002B5C20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0E6847" w:rsidTr="00D80E44">
        <w:tc>
          <w:tcPr>
            <w:tcW w:w="1526" w:type="dxa"/>
            <w:vAlign w:val="center"/>
          </w:tcPr>
          <w:p w:rsidR="000E6847" w:rsidRPr="008F34D7" w:rsidRDefault="000E6847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0E6847" w:rsidRDefault="000E6847" w:rsidP="002B5C20">
            <w:pPr>
              <w:pStyle w:val="ListParagraph"/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E6847" w:rsidRDefault="000E684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D80E44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2B5C20" w:rsidRPr="00905479" w:rsidRDefault="002B5C20" w:rsidP="002B5C20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  <w:r w:rsidRPr="00905479">
              <w:rPr>
                <w:rFonts w:ascii="Times New Roman" w:hAnsi="Times New Roman" w:cs="Times New Roman"/>
                <w:b/>
                <w:lang w:eastAsia="ja-JP"/>
              </w:rPr>
              <w:t xml:space="preserve">Subjekti raportues duhet identifikuar dhe verifikuar identitetin e vërtetë dhe të plotë të çdo klient </w:t>
            </w:r>
            <w:r w:rsidR="00ED53C3">
              <w:rPr>
                <w:rFonts w:ascii="Times New Roman" w:hAnsi="Times New Roman" w:cs="Times New Roman"/>
                <w:b/>
                <w:lang w:eastAsia="ja-JP"/>
              </w:rPr>
              <w:t xml:space="preserve">që është person juridik </w:t>
            </w:r>
            <w:r w:rsidRPr="00905479">
              <w:rPr>
                <w:rFonts w:ascii="Times New Roman" w:hAnsi="Times New Roman" w:cs="Times New Roman"/>
                <w:b/>
                <w:lang w:eastAsia="ja-JP"/>
              </w:rPr>
              <w:t>dhe pronarët përfitues, duke përdorur burime të besueshme dhe të pavarura të informacionit.</w:t>
            </w:r>
          </w:p>
          <w:p w:rsidR="00191759" w:rsidRPr="00905479" w:rsidRDefault="00191759" w:rsidP="00905479">
            <w:pPr>
              <w:pStyle w:val="ListParagraph"/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D80E44" w:rsidTr="00D80E44">
        <w:tc>
          <w:tcPr>
            <w:tcW w:w="1526" w:type="dxa"/>
            <w:vAlign w:val="center"/>
          </w:tcPr>
          <w:p w:rsidR="00D80E44" w:rsidRPr="008F34D7" w:rsidRDefault="00D80E44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D80E44" w:rsidRPr="00905479" w:rsidRDefault="00D80E44" w:rsidP="002B5C20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0E44" w:rsidRDefault="00D80E44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D80E44" w:rsidRDefault="00D80E44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D80E44" w:rsidRDefault="00D80E44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80E44" w:rsidRDefault="00D80E44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0E44" w:rsidRDefault="00D80E44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0E44" w:rsidRDefault="00D80E44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80E44" w:rsidRDefault="00D80E44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D80E44" w:rsidRDefault="00D80E44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05479" w:rsidTr="00D80E44">
        <w:tc>
          <w:tcPr>
            <w:tcW w:w="1526" w:type="dxa"/>
            <w:vAlign w:val="center"/>
          </w:tcPr>
          <w:p w:rsidR="00905479" w:rsidRPr="008F34D7" w:rsidRDefault="0090547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905479" w:rsidRPr="00905479" w:rsidRDefault="00545763" w:rsidP="002B5C20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05479">
              <w:rPr>
                <w:rFonts w:ascii="Times New Roman" w:hAnsi="Times New Roman" w:cs="Times New Roman"/>
                <w:lang w:eastAsia="ja-JP"/>
              </w:rPr>
              <w:t>A janë marrë dokumentet dhe informacionet e mëposhtme?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DD3087" w:rsidTr="00D15D56">
        <w:tc>
          <w:tcPr>
            <w:tcW w:w="1526" w:type="dxa"/>
            <w:vAlign w:val="center"/>
          </w:tcPr>
          <w:p w:rsidR="00DD3087" w:rsidRPr="008F34D7" w:rsidRDefault="00DD3087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B86B4B" w:rsidRPr="00905479" w:rsidRDefault="00B86B4B" w:rsidP="00545763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87" w:rsidRDefault="00DD308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87" w:rsidRDefault="00DD308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3087" w:rsidRDefault="00DD308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DD3087" w:rsidRDefault="00DD308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DD3087" w:rsidRDefault="00DD308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DD3087" w:rsidRDefault="00DD308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3087" w:rsidRDefault="00DD308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87" w:rsidRDefault="00DD308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B86B4B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191759" w:rsidRPr="00B86B4B" w:rsidRDefault="00545763" w:rsidP="00B86B4B">
            <w:pPr>
              <w:pStyle w:val="ListParagraph"/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B86B4B">
              <w:rPr>
                <w:rFonts w:ascii="Times New Roman" w:hAnsi="Times New Roman" w:cs="Times New Roman"/>
                <w:lang w:eastAsia="ja-JP"/>
              </w:rPr>
              <w:t>Certifikata e Regjistrimit të Biznesit, Certifikata e OJQ-së, Certifikata e subjektit politike etj</w:t>
            </w:r>
            <w:r w:rsidR="00565933">
              <w:rPr>
                <w:rFonts w:ascii="Times New Roman" w:hAnsi="Times New Roman" w:cs="Times New Roman"/>
                <w:lang w:eastAsia="ja-JP"/>
              </w:rPr>
              <w:t xml:space="preserve">, </w:t>
            </w:r>
            <w:r w:rsidRPr="00B86B4B">
              <w:rPr>
                <w:rFonts w:ascii="Times New Roman" w:hAnsi="Times New Roman" w:cs="Times New Roman"/>
                <w:lang w:eastAsia="ja-JP"/>
              </w:rPr>
              <w:t xml:space="preserve"> siç mund të jetë e aplikueshme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545763" w:rsidTr="00B86B4B">
        <w:tc>
          <w:tcPr>
            <w:tcW w:w="1526" w:type="dxa"/>
            <w:vAlign w:val="center"/>
          </w:tcPr>
          <w:p w:rsidR="00545763" w:rsidRPr="008F34D7" w:rsidRDefault="00545763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545763" w:rsidRPr="00720F12" w:rsidRDefault="00545763" w:rsidP="00905479">
            <w:pPr>
              <w:pStyle w:val="ListParagraph"/>
              <w:numPr>
                <w:ilvl w:val="0"/>
                <w:numId w:val="21"/>
              </w:num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720F12">
              <w:rPr>
                <w:rFonts w:ascii="Times New Roman" w:hAnsi="Times New Roman" w:cs="Times New Roman"/>
                <w:lang w:eastAsia="ja-JP"/>
              </w:rPr>
              <w:t xml:space="preserve">Vendimi i Bordit </w:t>
            </w:r>
            <w:r w:rsidR="00D142D2">
              <w:rPr>
                <w:rFonts w:ascii="Times New Roman" w:hAnsi="Times New Roman" w:cs="Times New Roman"/>
                <w:lang w:eastAsia="ja-JP"/>
              </w:rPr>
              <w:t>(</w:t>
            </w:r>
            <w:r w:rsidR="00D142D2" w:rsidRPr="00F97A45">
              <w:rPr>
                <w:rFonts w:ascii="Times New Roman" w:hAnsi="Times New Roman" w:cs="Times New Roman"/>
                <w:lang w:eastAsia="ja-JP"/>
              </w:rPr>
              <w:t>nëse është e aplikueshme</w:t>
            </w:r>
            <w:r w:rsidR="00D142D2">
              <w:rPr>
                <w:rFonts w:ascii="Times New Roman" w:hAnsi="Times New Roman" w:cs="Times New Roman"/>
                <w:lang w:eastAsia="ja-JP"/>
              </w:rPr>
              <w:t>)</w:t>
            </w:r>
            <w:r w:rsidR="00D142D2" w:rsidRPr="00720F12"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Pr="00720F12">
              <w:rPr>
                <w:rFonts w:ascii="Times New Roman" w:hAnsi="Times New Roman" w:cs="Times New Roman"/>
                <w:lang w:eastAsia="ja-JP"/>
              </w:rPr>
              <w:t>si dëshmi e miratimit për hapjen e llogarisë dhe autorizimi për personin fizik për të operuar me llogarinë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545763" w:rsidTr="00545763">
        <w:tc>
          <w:tcPr>
            <w:tcW w:w="1526" w:type="dxa"/>
            <w:vAlign w:val="center"/>
          </w:tcPr>
          <w:p w:rsidR="00545763" w:rsidRPr="008F34D7" w:rsidRDefault="00545763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545763" w:rsidRPr="00720F12" w:rsidRDefault="00545763" w:rsidP="00905479">
            <w:pPr>
              <w:pStyle w:val="ListParagraph"/>
              <w:numPr>
                <w:ilvl w:val="0"/>
                <w:numId w:val="21"/>
              </w:num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720F12">
              <w:rPr>
                <w:rFonts w:ascii="Times New Roman" w:hAnsi="Times New Roman" w:cs="Times New Roman"/>
                <w:lang w:eastAsia="ja-JP"/>
              </w:rPr>
              <w:t>Informacion mbi natyrën e biznesit, pronësisë dhe kontrollit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545763" w:rsidTr="00545763">
        <w:tc>
          <w:tcPr>
            <w:tcW w:w="1526" w:type="dxa"/>
            <w:vAlign w:val="center"/>
          </w:tcPr>
          <w:p w:rsidR="00545763" w:rsidRPr="008F34D7" w:rsidRDefault="00545763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545763" w:rsidRPr="00F97A45" w:rsidRDefault="00545763" w:rsidP="00905479">
            <w:pPr>
              <w:pStyle w:val="ListParagraph"/>
              <w:numPr>
                <w:ilvl w:val="0"/>
                <w:numId w:val="21"/>
              </w:num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F97A45">
              <w:rPr>
                <w:rFonts w:ascii="Times New Roman" w:hAnsi="Times New Roman" w:cs="Times New Roman"/>
                <w:lang w:eastAsia="ja-JP"/>
              </w:rPr>
              <w:t>Ekzemplar nënshkrimin e nënshkruesit të llogarisë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545763" w:rsidTr="00545763">
        <w:tc>
          <w:tcPr>
            <w:tcW w:w="1526" w:type="dxa"/>
            <w:vAlign w:val="center"/>
          </w:tcPr>
          <w:p w:rsidR="00545763" w:rsidRPr="008F34D7" w:rsidRDefault="00545763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545763" w:rsidRPr="00F97A45" w:rsidRDefault="00565933" w:rsidP="00905479">
            <w:pPr>
              <w:pStyle w:val="ListParagraph"/>
              <w:numPr>
                <w:ilvl w:val="0"/>
                <w:numId w:val="21"/>
              </w:num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F97A45">
              <w:rPr>
                <w:rFonts w:ascii="Times New Roman" w:hAnsi="Times New Roman" w:cs="Times New Roman"/>
                <w:lang w:eastAsia="ja-JP"/>
              </w:rPr>
              <w:t>Kopjet e dokumentit</w:t>
            </w:r>
            <w:r w:rsidR="00545763" w:rsidRPr="00F97A45">
              <w:rPr>
                <w:rFonts w:ascii="Times New Roman" w:hAnsi="Times New Roman" w:cs="Times New Roman"/>
                <w:lang w:eastAsia="ja-JP"/>
              </w:rPr>
              <w:t xml:space="preserve"> të identifikimit të personit të autorizuar për të vepruar në emër të klientit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545763" w:rsidTr="00545763">
        <w:tc>
          <w:tcPr>
            <w:tcW w:w="1526" w:type="dxa"/>
            <w:vAlign w:val="center"/>
          </w:tcPr>
          <w:p w:rsidR="00545763" w:rsidRPr="008F34D7" w:rsidRDefault="00545763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545763" w:rsidRPr="00F97A45" w:rsidRDefault="00565933" w:rsidP="00905479">
            <w:pPr>
              <w:pStyle w:val="ListParagraph"/>
              <w:numPr>
                <w:ilvl w:val="0"/>
                <w:numId w:val="21"/>
              </w:num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F97A45">
              <w:rPr>
                <w:rFonts w:ascii="Times New Roman" w:hAnsi="Times New Roman" w:cs="Times New Roman"/>
                <w:lang w:eastAsia="ja-JP"/>
              </w:rPr>
              <w:t>Kopjet e dokumentit</w:t>
            </w:r>
            <w:r w:rsidR="00545763" w:rsidRPr="00F97A45">
              <w:rPr>
                <w:rFonts w:ascii="Times New Roman" w:hAnsi="Times New Roman" w:cs="Times New Roman"/>
                <w:lang w:eastAsia="ja-JP"/>
              </w:rPr>
              <w:t xml:space="preserve"> të identifikimit përfshirë drejtorin/ udhëheqësin </w:t>
            </w:r>
            <w:proofErr w:type="spellStart"/>
            <w:r w:rsidR="00545763" w:rsidRPr="00F97A45">
              <w:rPr>
                <w:rFonts w:ascii="Times New Roman" w:hAnsi="Times New Roman" w:cs="Times New Roman"/>
                <w:lang w:eastAsia="ja-JP"/>
              </w:rPr>
              <w:t>menaxhues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545763" w:rsidTr="00F64607">
        <w:tc>
          <w:tcPr>
            <w:tcW w:w="1526" w:type="dxa"/>
            <w:vAlign w:val="center"/>
          </w:tcPr>
          <w:p w:rsidR="00545763" w:rsidRPr="008F34D7" w:rsidRDefault="00545763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545763" w:rsidRPr="00F97A45" w:rsidRDefault="00545763" w:rsidP="00905479">
            <w:pPr>
              <w:pStyle w:val="ListParagraph"/>
              <w:numPr>
                <w:ilvl w:val="0"/>
                <w:numId w:val="21"/>
              </w:num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F97A45">
              <w:rPr>
                <w:rFonts w:ascii="Times New Roman" w:hAnsi="Times New Roman" w:cs="Times New Roman"/>
                <w:lang w:eastAsia="ja-JP"/>
              </w:rPr>
              <w:t>Kopje të dokumenteve të identifikimit të aksionarëve dhe nëse është e aplikueshme, pronarit përfitues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05479" w:rsidTr="00F64607">
        <w:tc>
          <w:tcPr>
            <w:tcW w:w="1526" w:type="dxa"/>
            <w:vAlign w:val="center"/>
          </w:tcPr>
          <w:p w:rsidR="00905479" w:rsidRPr="008F34D7" w:rsidRDefault="0090547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905479" w:rsidRPr="00545763" w:rsidRDefault="00905479" w:rsidP="00545763">
            <w:pPr>
              <w:pStyle w:val="ListParagraph"/>
              <w:numPr>
                <w:ilvl w:val="0"/>
                <w:numId w:val="21"/>
              </w:num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545763">
              <w:rPr>
                <w:rFonts w:ascii="Times New Roman" w:hAnsi="Times New Roman" w:cs="Times New Roman"/>
                <w:lang w:eastAsia="ja-JP"/>
              </w:rPr>
              <w:t>Të tjera (ju lutem t’i specifikoni)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4C3692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Default="00191759" w:rsidP="00905479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730B27" w:rsidTr="004C3692">
        <w:tc>
          <w:tcPr>
            <w:tcW w:w="1526" w:type="dxa"/>
            <w:vAlign w:val="center"/>
          </w:tcPr>
          <w:p w:rsidR="00905479" w:rsidRPr="008F34D7" w:rsidRDefault="0090547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905479" w:rsidRPr="002127FD" w:rsidRDefault="00905479" w:rsidP="00905479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lang w:eastAsia="ja-JP"/>
              </w:rPr>
              <w:t>Për</w:t>
            </w:r>
            <w:r w:rsidRPr="006A4BF2">
              <w:rPr>
                <w:rFonts w:ascii="Times New Roman" w:hAnsi="Times New Roman" w:cs="Times New Roman"/>
                <w:b/>
                <w:lang w:eastAsia="ja-JP"/>
              </w:rPr>
              <w:t xml:space="preserve"> llogari, të </w:t>
            </w:r>
            <w:r>
              <w:rPr>
                <w:rFonts w:ascii="Times New Roman" w:hAnsi="Times New Roman" w:cs="Times New Roman"/>
                <w:b/>
                <w:lang w:eastAsia="ja-JP"/>
              </w:rPr>
              <w:t xml:space="preserve">hapura në </w:t>
            </w:r>
            <w:r w:rsidRPr="006A4BF2">
              <w:rPr>
                <w:rFonts w:ascii="Times New Roman" w:hAnsi="Times New Roman" w:cs="Times New Roman"/>
                <w:b/>
                <w:lang w:eastAsia="ja-JP"/>
              </w:rPr>
              <w:t>emër të një ndërmjetës</w:t>
            </w:r>
            <w:r w:rsidR="00565933">
              <w:rPr>
                <w:rFonts w:ascii="Times New Roman" w:hAnsi="Times New Roman" w:cs="Times New Roman"/>
                <w:b/>
                <w:lang w:eastAsia="ja-JP"/>
              </w:rPr>
              <w:t>i financiar ose profesional</w:t>
            </w:r>
            <w:r>
              <w:rPr>
                <w:rFonts w:ascii="Times New Roman" w:hAnsi="Times New Roman" w:cs="Times New Roman"/>
                <w:b/>
                <w:lang w:eastAsia="ja-JP"/>
              </w:rPr>
              <w:t xml:space="preserve">, subjekti raportues duhet të miratoj masat e kujdesit të duhur të shtuar </w:t>
            </w:r>
            <w:r w:rsidRPr="006A4BF2">
              <w:rPr>
                <w:rFonts w:ascii="Times New Roman" w:hAnsi="Times New Roman" w:cs="Times New Roman"/>
                <w:b/>
                <w:lang w:eastAsia="ja-JP"/>
              </w:rPr>
              <w:t xml:space="preserve">për të mbledhur informata të mjaftueshme në lidhje me natyrën e </w:t>
            </w:r>
            <w:r>
              <w:rPr>
                <w:rFonts w:ascii="Times New Roman" w:hAnsi="Times New Roman" w:cs="Times New Roman"/>
                <w:b/>
                <w:lang w:eastAsia="ja-JP"/>
              </w:rPr>
              <w:t>biznesit t</w:t>
            </w:r>
            <w:r w:rsidRPr="006A4BF2">
              <w:rPr>
                <w:rFonts w:ascii="Times New Roman" w:hAnsi="Times New Roman" w:cs="Times New Roman"/>
                <w:b/>
                <w:lang w:eastAsia="ja-JP"/>
              </w:rPr>
              <w:t>ë kompanisë dhe regjimi rregullator dhe mbikëqyrës në të cilin ndërmje</w:t>
            </w:r>
            <w:r>
              <w:rPr>
                <w:rFonts w:ascii="Times New Roman" w:hAnsi="Times New Roman" w:cs="Times New Roman"/>
                <w:b/>
                <w:lang w:eastAsia="ja-JP"/>
              </w:rPr>
              <w:t>tësi është i</w:t>
            </w:r>
            <w:r w:rsidRPr="006A4BF2">
              <w:rPr>
                <w:rFonts w:ascii="Times New Roman" w:hAnsi="Times New Roman" w:cs="Times New Roman"/>
                <w:b/>
                <w:lang w:eastAsia="ja-JP"/>
              </w:rPr>
              <w:t xml:space="preserve"> vendosur.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4C3692">
        <w:trPr>
          <w:trHeight w:val="274"/>
        </w:trPr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Pr="00DD3087" w:rsidRDefault="00191759" w:rsidP="00DD3087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4C3692" w:rsidTr="004C3692">
        <w:tc>
          <w:tcPr>
            <w:tcW w:w="1526" w:type="dxa"/>
            <w:vAlign w:val="center"/>
          </w:tcPr>
          <w:p w:rsidR="00545763" w:rsidRPr="008F34D7" w:rsidRDefault="00545763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545763" w:rsidRPr="00545763" w:rsidRDefault="00545763" w:rsidP="00565933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05479">
              <w:rPr>
                <w:rFonts w:ascii="Times New Roman" w:hAnsi="Times New Roman" w:cs="Times New Roman"/>
                <w:lang w:eastAsia="ja-JP"/>
              </w:rPr>
              <w:t xml:space="preserve">A keni miratuar masat e shtuara të KDK për ndërmjetësit </w:t>
            </w:r>
            <w:r w:rsidR="00565933" w:rsidRPr="00905479">
              <w:rPr>
                <w:rFonts w:ascii="Times New Roman" w:hAnsi="Times New Roman" w:cs="Times New Roman"/>
                <w:lang w:eastAsia="ja-JP"/>
              </w:rPr>
              <w:t xml:space="preserve">financiar apo </w:t>
            </w:r>
            <w:r w:rsidRPr="00905479">
              <w:rPr>
                <w:rFonts w:ascii="Times New Roman" w:hAnsi="Times New Roman" w:cs="Times New Roman"/>
                <w:lang w:eastAsia="ja-JP"/>
              </w:rPr>
              <w:t xml:space="preserve">profesional si mëposhtme?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72145B" w:rsidTr="004C3692">
        <w:tc>
          <w:tcPr>
            <w:tcW w:w="1526" w:type="dxa"/>
            <w:vAlign w:val="center"/>
          </w:tcPr>
          <w:p w:rsidR="0072145B" w:rsidRPr="008F34D7" w:rsidRDefault="0072145B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72145B" w:rsidRPr="00905479" w:rsidRDefault="0072145B" w:rsidP="00905479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05479">
              <w:rPr>
                <w:rFonts w:ascii="Times New Roman" w:hAnsi="Times New Roman" w:cs="Times New Roman"/>
                <w:lang w:eastAsia="ja-JP"/>
              </w:rPr>
              <w:t>Nëse po, (ju lutem t’i specifikoni)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145B" w:rsidRDefault="0072145B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72145B" w:rsidRDefault="0072145B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72145B" w:rsidRDefault="0072145B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72145B" w:rsidRDefault="0072145B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72145B" w:rsidRDefault="0072145B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72145B" w:rsidRDefault="0072145B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72145B" w:rsidRDefault="0072145B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72145B" w:rsidRDefault="0072145B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545763" w:rsidTr="004C3692">
        <w:tc>
          <w:tcPr>
            <w:tcW w:w="1526" w:type="dxa"/>
            <w:vAlign w:val="center"/>
          </w:tcPr>
          <w:p w:rsidR="00545763" w:rsidRPr="008F34D7" w:rsidRDefault="00545763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545763" w:rsidRPr="00545763" w:rsidRDefault="00565933" w:rsidP="00472780">
            <w:pPr>
              <w:pStyle w:val="ListParagraph"/>
              <w:numPr>
                <w:ilvl w:val="0"/>
                <w:numId w:val="11"/>
              </w:num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 xml:space="preserve">A janë </w:t>
            </w:r>
            <w:r w:rsidR="00545763" w:rsidRPr="00905479">
              <w:rPr>
                <w:rFonts w:ascii="Times New Roman" w:hAnsi="Times New Roman" w:cs="Times New Roman"/>
                <w:lang w:eastAsia="ja-JP"/>
              </w:rPr>
              <w:t>të t</w:t>
            </w:r>
            <w:r w:rsidR="00472780">
              <w:rPr>
                <w:rFonts w:ascii="Times New Roman" w:hAnsi="Times New Roman" w:cs="Times New Roman"/>
                <w:lang w:eastAsia="ja-JP"/>
              </w:rPr>
              <w:t xml:space="preserve">hemeluar në vende të vlerësuara me </w:t>
            </w:r>
            <w:r w:rsidR="00545763" w:rsidRPr="00905479">
              <w:rPr>
                <w:rFonts w:ascii="Times New Roman" w:hAnsi="Times New Roman" w:cs="Times New Roman"/>
                <w:lang w:eastAsia="ja-JP"/>
              </w:rPr>
              <w:t>rrezik të lartë të PP/FT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545763" w:rsidTr="00DD3087">
        <w:tc>
          <w:tcPr>
            <w:tcW w:w="1526" w:type="dxa"/>
            <w:vAlign w:val="center"/>
          </w:tcPr>
          <w:p w:rsidR="00545763" w:rsidRPr="008F34D7" w:rsidRDefault="00545763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545763" w:rsidRPr="00545763" w:rsidRDefault="00545763" w:rsidP="00565933">
            <w:pPr>
              <w:pStyle w:val="ListParagraph"/>
              <w:numPr>
                <w:ilvl w:val="0"/>
                <w:numId w:val="11"/>
              </w:num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05479">
              <w:rPr>
                <w:rFonts w:ascii="Times New Roman" w:hAnsi="Times New Roman" w:cs="Times New Roman"/>
                <w:lang w:eastAsia="ja-JP"/>
              </w:rPr>
              <w:t>Në një juridiksion ku nuk ka prani fizike dhe nuk është e lidhur me një grup financiar të rregulluar që ka prezencë fizike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545763" w:rsidTr="00DD3087">
        <w:tc>
          <w:tcPr>
            <w:tcW w:w="1526" w:type="dxa"/>
            <w:vAlign w:val="center"/>
          </w:tcPr>
          <w:p w:rsidR="00545763" w:rsidRPr="008F34D7" w:rsidRDefault="00545763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545763" w:rsidRPr="00545763" w:rsidRDefault="00545763" w:rsidP="00B265A4">
            <w:pPr>
              <w:pStyle w:val="ListParagraph"/>
              <w:numPr>
                <w:ilvl w:val="0"/>
                <w:numId w:val="11"/>
              </w:num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05479">
              <w:rPr>
                <w:rFonts w:ascii="Times New Roman" w:hAnsi="Times New Roman" w:cs="Times New Roman"/>
                <w:lang w:eastAsia="ja-JP"/>
              </w:rPr>
              <w:t xml:space="preserve">Në qoftë se ndërmjetësi </w:t>
            </w:r>
            <w:r w:rsidR="00B265A4" w:rsidRPr="00905479">
              <w:rPr>
                <w:rFonts w:ascii="Times New Roman" w:hAnsi="Times New Roman" w:cs="Times New Roman"/>
                <w:lang w:eastAsia="ja-JP"/>
              </w:rPr>
              <w:t xml:space="preserve">financiar ose </w:t>
            </w:r>
            <w:r w:rsidRPr="00905479">
              <w:rPr>
                <w:rFonts w:ascii="Times New Roman" w:hAnsi="Times New Roman" w:cs="Times New Roman"/>
                <w:lang w:eastAsia="ja-JP"/>
              </w:rPr>
              <w:t>profesional nuk ka procedura të besueshme për të verifikuar identitetin e klientit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545763" w:rsidTr="00DD3087">
        <w:tc>
          <w:tcPr>
            <w:tcW w:w="1526" w:type="dxa"/>
            <w:vAlign w:val="center"/>
          </w:tcPr>
          <w:p w:rsidR="00545763" w:rsidRPr="008F34D7" w:rsidRDefault="00545763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545763" w:rsidRPr="00905479" w:rsidRDefault="00545763" w:rsidP="00545763">
            <w:pPr>
              <w:pStyle w:val="ListParagraph"/>
              <w:numPr>
                <w:ilvl w:val="0"/>
                <w:numId w:val="11"/>
              </w:num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05479">
              <w:rPr>
                <w:rFonts w:ascii="Times New Roman" w:hAnsi="Times New Roman" w:cs="Times New Roman"/>
                <w:lang w:eastAsia="ja-JP"/>
              </w:rPr>
              <w:t>Situata të tjera (ju lutem specifikoni)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3" w:rsidRDefault="00545763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05479" w:rsidTr="00DD3087">
        <w:tc>
          <w:tcPr>
            <w:tcW w:w="1526" w:type="dxa"/>
            <w:vAlign w:val="center"/>
          </w:tcPr>
          <w:p w:rsidR="00905479" w:rsidRPr="008F34D7" w:rsidRDefault="0090547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905479" w:rsidRDefault="00905479" w:rsidP="00905479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  <w:p w:rsidR="00905479" w:rsidRPr="002127FD" w:rsidRDefault="00905479" w:rsidP="00545763">
            <w:pPr>
              <w:pStyle w:val="ListParagraph"/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DD3087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191759" w:rsidRDefault="00545763" w:rsidP="00905479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05479">
              <w:rPr>
                <w:rFonts w:ascii="Times New Roman" w:hAnsi="Times New Roman" w:cs="Times New Roman"/>
                <w:lang w:eastAsia="ja-JP"/>
              </w:rPr>
              <w:t>A</w:t>
            </w:r>
            <w:r w:rsidR="00456831">
              <w:rPr>
                <w:rFonts w:ascii="Times New Roman" w:hAnsi="Times New Roman" w:cs="Times New Roman"/>
                <w:lang w:eastAsia="ja-JP"/>
              </w:rPr>
              <w:t xml:space="preserve"> kërkohet miratimi i </w:t>
            </w:r>
            <w:proofErr w:type="spellStart"/>
            <w:r w:rsidR="00456831">
              <w:rPr>
                <w:rFonts w:ascii="Times New Roman" w:hAnsi="Times New Roman" w:cs="Times New Roman"/>
                <w:lang w:eastAsia="ja-JP"/>
              </w:rPr>
              <w:t>menaxhmentit</w:t>
            </w:r>
            <w:proofErr w:type="spellEnd"/>
            <w:r w:rsidR="00456831"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Pr="00905479">
              <w:rPr>
                <w:rFonts w:ascii="Times New Roman" w:hAnsi="Times New Roman" w:cs="Times New Roman"/>
                <w:lang w:eastAsia="ja-JP"/>
              </w:rPr>
              <w:t>të lartë gjatë hapjes së llog</w:t>
            </w:r>
            <w:r w:rsidR="00456831">
              <w:rPr>
                <w:rFonts w:ascii="Times New Roman" w:hAnsi="Times New Roman" w:cs="Times New Roman"/>
                <w:lang w:eastAsia="ja-JP"/>
              </w:rPr>
              <w:t>arive nga profesionist</w:t>
            </w:r>
            <w:r w:rsidRPr="00905479">
              <w:rPr>
                <w:rFonts w:ascii="Times New Roman" w:hAnsi="Times New Roman" w:cs="Times New Roman"/>
                <w:lang w:eastAsia="ja-JP"/>
              </w:rPr>
              <w:t xml:space="preserve"> apo </w:t>
            </w:r>
            <w:r>
              <w:rPr>
                <w:rFonts w:ascii="Times New Roman" w:hAnsi="Times New Roman" w:cs="Times New Roman"/>
                <w:lang w:eastAsia="ja-JP"/>
              </w:rPr>
              <w:t xml:space="preserve">ndërmjetës </w:t>
            </w:r>
            <w:r w:rsidRPr="00905479">
              <w:rPr>
                <w:rFonts w:ascii="Times New Roman" w:hAnsi="Times New Roman" w:cs="Times New Roman"/>
                <w:lang w:eastAsia="ja-JP"/>
              </w:rPr>
              <w:t>financiar?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05479" w:rsidTr="00D60E57">
        <w:tc>
          <w:tcPr>
            <w:tcW w:w="1526" w:type="dxa"/>
            <w:vAlign w:val="center"/>
          </w:tcPr>
          <w:p w:rsidR="00905479" w:rsidRPr="008F34D7" w:rsidRDefault="0090547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905479" w:rsidRPr="00905479" w:rsidRDefault="00905479" w:rsidP="00905479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D60E57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Default="00545763" w:rsidP="00905479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b/>
                <w:lang w:eastAsia="ja-JP"/>
              </w:rPr>
              <w:t xml:space="preserve">Subjekti raportues duhet </w:t>
            </w:r>
            <w:r w:rsidRPr="00426428">
              <w:rPr>
                <w:rFonts w:ascii="Times New Roman" w:hAnsi="Times New Roman" w:cs="Times New Roman"/>
                <w:b/>
                <w:lang w:eastAsia="ja-JP"/>
              </w:rPr>
              <w:t>përcak</w:t>
            </w:r>
            <w:r>
              <w:rPr>
                <w:rFonts w:ascii="Times New Roman" w:hAnsi="Times New Roman" w:cs="Times New Roman"/>
                <w:b/>
                <w:lang w:eastAsia="ja-JP"/>
              </w:rPr>
              <w:t xml:space="preserve">tuar nëse </w:t>
            </w:r>
            <w:r w:rsidRPr="00426428">
              <w:rPr>
                <w:rFonts w:ascii="Times New Roman" w:hAnsi="Times New Roman" w:cs="Times New Roman"/>
                <w:b/>
                <w:lang w:eastAsia="ja-JP"/>
              </w:rPr>
              <w:t>klient</w:t>
            </w:r>
            <w:r>
              <w:rPr>
                <w:rFonts w:ascii="Times New Roman" w:hAnsi="Times New Roman" w:cs="Times New Roman"/>
                <w:b/>
                <w:lang w:eastAsia="ja-JP"/>
              </w:rPr>
              <w:t xml:space="preserve">i, klienti potencial </w:t>
            </w:r>
            <w:r w:rsidRPr="00426428">
              <w:rPr>
                <w:rFonts w:ascii="Times New Roman" w:hAnsi="Times New Roman" w:cs="Times New Roman"/>
                <w:b/>
                <w:lang w:eastAsia="ja-JP"/>
              </w:rPr>
              <w:t>apo pronari përfitues është person i ekspozuar politik</w:t>
            </w:r>
            <w:r>
              <w:rPr>
                <w:rFonts w:ascii="Times New Roman" w:hAnsi="Times New Roman" w:cs="Times New Roman"/>
                <w:b/>
                <w:lang w:eastAsia="ja-JP"/>
              </w:rPr>
              <w:t>isht ("PEP") dhe të miratojnë masa të shtuara të KDK p</w:t>
            </w:r>
            <w:r w:rsidRPr="00426428">
              <w:rPr>
                <w:rFonts w:ascii="Times New Roman" w:hAnsi="Times New Roman" w:cs="Times New Roman"/>
                <w:b/>
                <w:lang w:eastAsia="ja-JP"/>
              </w:rPr>
              <w:t>ë</w:t>
            </w:r>
            <w:r>
              <w:rPr>
                <w:rFonts w:ascii="Times New Roman" w:hAnsi="Times New Roman" w:cs="Times New Roman"/>
                <w:b/>
                <w:lang w:eastAsia="ja-JP"/>
              </w:rPr>
              <w:t>r</w:t>
            </w:r>
            <w:r w:rsidRPr="00426428">
              <w:rPr>
                <w:rFonts w:ascii="Times New Roman" w:hAnsi="Times New Roman" w:cs="Times New Roman"/>
                <w:b/>
                <w:lang w:eastAsia="ja-JP"/>
              </w:rPr>
              <w:t xml:space="preserve"> PEP.</w:t>
            </w:r>
          </w:p>
        </w:tc>
        <w:tc>
          <w:tcPr>
            <w:tcW w:w="567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05479" w:rsidTr="00D60E57">
        <w:tc>
          <w:tcPr>
            <w:tcW w:w="1526" w:type="dxa"/>
            <w:vAlign w:val="center"/>
          </w:tcPr>
          <w:p w:rsidR="00905479" w:rsidRPr="008F34D7" w:rsidRDefault="0090547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905479" w:rsidRPr="00905479" w:rsidRDefault="00905479" w:rsidP="00905479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AA6A81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191759" w:rsidRDefault="00545763" w:rsidP="00905479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  <w:r w:rsidRPr="00905479">
              <w:rPr>
                <w:rFonts w:ascii="Times New Roman" w:hAnsi="Times New Roman" w:cs="Times New Roman"/>
                <w:lang w:eastAsia="ja-JP"/>
              </w:rPr>
              <w:t xml:space="preserve">A ka procedura dhe kontrolle në vend për të </w:t>
            </w:r>
            <w:r w:rsidR="00456831">
              <w:rPr>
                <w:rFonts w:ascii="Times New Roman" w:hAnsi="Times New Roman" w:cs="Times New Roman"/>
                <w:lang w:eastAsia="ja-JP"/>
              </w:rPr>
              <w:t xml:space="preserve">përcaktuar nëse një klient </w:t>
            </w:r>
            <w:r w:rsidRPr="00905479">
              <w:rPr>
                <w:rFonts w:ascii="Times New Roman" w:hAnsi="Times New Roman" w:cs="Times New Roman"/>
                <w:lang w:eastAsia="ja-JP"/>
              </w:rPr>
              <w:t>është PEP? Nëse po, ju lutemi të specifikoni (p.sh. përshkrim të bazës së të dhënave për PEP).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05479" w:rsidTr="00AA6A81">
        <w:tc>
          <w:tcPr>
            <w:tcW w:w="1526" w:type="dxa"/>
            <w:vAlign w:val="center"/>
          </w:tcPr>
          <w:p w:rsidR="00905479" w:rsidRPr="008F34D7" w:rsidRDefault="0090547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905479" w:rsidRDefault="00905479" w:rsidP="00905479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  <w:p w:rsidR="00905479" w:rsidRPr="00905479" w:rsidRDefault="00905479" w:rsidP="00905479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AA6A81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191759" w:rsidRDefault="00545763" w:rsidP="00905479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05479">
              <w:rPr>
                <w:rFonts w:ascii="Times New Roman" w:hAnsi="Times New Roman" w:cs="Times New Roman"/>
                <w:lang w:eastAsia="ja-JP"/>
              </w:rPr>
              <w:t>A është konstatuar burimi i pasurisë dhe fondeve të klientit PEP?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05479" w:rsidTr="00AA6A81">
        <w:tc>
          <w:tcPr>
            <w:tcW w:w="1526" w:type="dxa"/>
            <w:vAlign w:val="center"/>
          </w:tcPr>
          <w:p w:rsidR="00905479" w:rsidRPr="008F34D7" w:rsidRDefault="0090547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905479" w:rsidRPr="00905479" w:rsidRDefault="00905479" w:rsidP="00905479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AA6A81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191759" w:rsidRDefault="00545763" w:rsidP="00905479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05479">
              <w:rPr>
                <w:rFonts w:ascii="Times New Roman" w:hAnsi="Times New Roman" w:cs="Times New Roman"/>
                <w:lang w:eastAsia="ja-JP"/>
              </w:rPr>
              <w:t>A është miratimi i menaxherit të lartë i nevojshme për të hapur llogari për PEP apo për të vazhduar një marrëdhënie ekzistuese me një klient që më parë nuk është identifikuar si PEP?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05479" w:rsidTr="00AA6A81">
        <w:tc>
          <w:tcPr>
            <w:tcW w:w="1526" w:type="dxa"/>
            <w:vAlign w:val="center"/>
          </w:tcPr>
          <w:p w:rsidR="00905479" w:rsidRPr="008F34D7" w:rsidRDefault="0090547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905479" w:rsidRDefault="00905479" w:rsidP="00905479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  <w:p w:rsidR="00905479" w:rsidRPr="00905479" w:rsidRDefault="00905479" w:rsidP="00905479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AA6A81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191759" w:rsidRDefault="00545763" w:rsidP="00905479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b/>
                <w:lang w:eastAsia="ja-JP"/>
              </w:rPr>
              <w:t xml:space="preserve">Subjekti raportues duhet </w:t>
            </w:r>
            <w:r w:rsidRPr="00D77068">
              <w:rPr>
                <w:rFonts w:ascii="Times New Roman" w:hAnsi="Times New Roman" w:cs="Times New Roman"/>
                <w:b/>
                <w:lang w:eastAsia="ja-JP"/>
              </w:rPr>
              <w:t xml:space="preserve">të ketë politika dhe procedura për të adresuar rreziqet specifike që lidhen me </w:t>
            </w:r>
            <w:r>
              <w:rPr>
                <w:rFonts w:ascii="Times New Roman" w:hAnsi="Times New Roman" w:cs="Times New Roman"/>
                <w:b/>
                <w:lang w:eastAsia="ja-JP"/>
              </w:rPr>
              <w:t xml:space="preserve">marrëdhënie </w:t>
            </w:r>
            <w:proofErr w:type="spellStart"/>
            <w:r>
              <w:rPr>
                <w:rFonts w:ascii="Times New Roman" w:hAnsi="Times New Roman" w:cs="Times New Roman"/>
                <w:b/>
                <w:lang w:eastAsia="ja-JP"/>
              </w:rPr>
              <w:t>biznesore</w:t>
            </w:r>
            <w:proofErr w:type="spellEnd"/>
            <w:r>
              <w:rPr>
                <w:rFonts w:ascii="Times New Roman" w:hAnsi="Times New Roman" w:cs="Times New Roman"/>
                <w:b/>
                <w:lang w:eastAsia="ja-JP"/>
              </w:rPr>
              <w:t xml:space="preserve"> dhe transaksionet pa prezencë fizike</w:t>
            </w:r>
            <w:r w:rsidRPr="00D77068">
              <w:rPr>
                <w:rFonts w:ascii="Times New Roman" w:hAnsi="Times New Roman" w:cs="Times New Roman"/>
                <w:b/>
                <w:lang w:eastAsia="ja-JP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05479" w:rsidTr="00AA6A81">
        <w:tc>
          <w:tcPr>
            <w:tcW w:w="1526" w:type="dxa"/>
            <w:vAlign w:val="center"/>
          </w:tcPr>
          <w:p w:rsidR="00905479" w:rsidRPr="008F34D7" w:rsidRDefault="0090547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905479" w:rsidRDefault="00905479" w:rsidP="00905479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AA6A81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191759" w:rsidRDefault="00545763" w:rsidP="00456831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  <w:r w:rsidRPr="00905479">
              <w:rPr>
                <w:rFonts w:ascii="Times New Roman" w:hAnsi="Times New Roman" w:cs="Times New Roman"/>
                <w:lang w:eastAsia="ja-JP"/>
              </w:rPr>
              <w:t xml:space="preserve">A hapin të </w:t>
            </w:r>
            <w:r w:rsidR="00456831">
              <w:rPr>
                <w:rFonts w:ascii="Times New Roman" w:hAnsi="Times New Roman" w:cs="Times New Roman"/>
                <w:lang w:eastAsia="ja-JP"/>
              </w:rPr>
              <w:t xml:space="preserve">gjithë klientët tuaj llogari </w:t>
            </w:r>
            <w:r w:rsidRPr="00905479">
              <w:rPr>
                <w:rFonts w:ascii="Times New Roman" w:hAnsi="Times New Roman" w:cs="Times New Roman"/>
                <w:lang w:eastAsia="ja-JP"/>
              </w:rPr>
              <w:t>duke qenë prezent fizikisht?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05479" w:rsidTr="008830CF">
        <w:trPr>
          <w:trHeight w:val="521"/>
        </w:trPr>
        <w:tc>
          <w:tcPr>
            <w:tcW w:w="1526" w:type="dxa"/>
            <w:vAlign w:val="center"/>
          </w:tcPr>
          <w:p w:rsidR="00905479" w:rsidRPr="008F34D7" w:rsidRDefault="0090547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905479" w:rsidRPr="00905479" w:rsidRDefault="00905479" w:rsidP="00905479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AA6A81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191759" w:rsidRDefault="00545763" w:rsidP="00905479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05479">
              <w:rPr>
                <w:rFonts w:ascii="Times New Roman" w:hAnsi="Times New Roman" w:cs="Times New Roman"/>
                <w:lang w:eastAsia="ja-JP"/>
              </w:rPr>
              <w:t>Nëse jo, a keni adoptuar masat e përcaktuara për të vërtetuar identitetin e klientit pa prezencë fizike (p.sh. shqimin e dokumenteve të identitetit të certifikuara nga një</w:t>
            </w:r>
            <w:r w:rsidR="00456831">
              <w:rPr>
                <w:rFonts w:ascii="Times New Roman" w:hAnsi="Times New Roman" w:cs="Times New Roman"/>
                <w:lang w:eastAsia="ja-JP"/>
              </w:rPr>
              <w:t xml:space="preserve"> person i licencuar (p.sh. duke kërkuar certifikata </w:t>
            </w:r>
            <w:proofErr w:type="spellStart"/>
            <w:r w:rsidR="00456831">
              <w:rPr>
                <w:rFonts w:ascii="Times New Roman" w:hAnsi="Times New Roman" w:cs="Times New Roman"/>
                <w:lang w:eastAsia="ja-JP"/>
              </w:rPr>
              <w:t>konfirmuese</w:t>
            </w:r>
            <w:proofErr w:type="spellEnd"/>
            <w:r w:rsidRPr="00905479">
              <w:rPr>
                <w:rFonts w:ascii="Times New Roman" w:hAnsi="Times New Roman" w:cs="Times New Roman"/>
                <w:lang w:eastAsia="ja-JP"/>
              </w:rPr>
              <w:t>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05479" w:rsidTr="00AA6A81">
        <w:tc>
          <w:tcPr>
            <w:tcW w:w="1526" w:type="dxa"/>
            <w:vAlign w:val="center"/>
          </w:tcPr>
          <w:p w:rsidR="00905479" w:rsidRPr="008F34D7" w:rsidRDefault="0090547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905479" w:rsidRPr="00905479" w:rsidRDefault="00905479" w:rsidP="00905479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AA6A81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Pr="00905479" w:rsidRDefault="00191759" w:rsidP="00905479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05479" w:rsidTr="00AA6A81">
        <w:tc>
          <w:tcPr>
            <w:tcW w:w="1526" w:type="dxa"/>
            <w:vAlign w:val="center"/>
          </w:tcPr>
          <w:p w:rsidR="00905479" w:rsidRPr="008F34D7" w:rsidRDefault="0090547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905479" w:rsidRPr="002127FD" w:rsidRDefault="00905479" w:rsidP="00905479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905479">
              <w:rPr>
                <w:rFonts w:ascii="Times New Roman" w:hAnsi="Times New Roman" w:cs="Times New Roman"/>
                <w:lang w:eastAsia="ja-JP"/>
              </w:rPr>
              <w:t>Nëse certifikuesi është në një juridiksion që nuk është shtet anëtar i FATF ose një juridiksion ekuivalent, a keni miratuar masat e shtuara të KDK për të zbutur rreziqet që ndërlidhen?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AA6A81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Pr="00905479" w:rsidRDefault="00191759" w:rsidP="00905479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05479" w:rsidTr="002B5C20">
        <w:tc>
          <w:tcPr>
            <w:tcW w:w="1526" w:type="dxa"/>
            <w:vAlign w:val="center"/>
          </w:tcPr>
          <w:p w:rsidR="008830CF" w:rsidRDefault="008830CF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905479" w:rsidRPr="008F34D7" w:rsidRDefault="007A7481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8F34D7">
              <w:rPr>
                <w:rFonts w:ascii="Times New Roman" w:hAnsi="Times New Roman" w:cs="Times New Roman"/>
                <w:b/>
                <w:lang w:eastAsia="ja-JP"/>
              </w:rPr>
              <w:t>PJESA C</w:t>
            </w:r>
          </w:p>
        </w:tc>
        <w:tc>
          <w:tcPr>
            <w:tcW w:w="5005" w:type="dxa"/>
          </w:tcPr>
          <w:p w:rsidR="00905479" w:rsidRDefault="00905479" w:rsidP="00905479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905479" w:rsidRPr="002127FD" w:rsidRDefault="00905479" w:rsidP="00905479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lang w:eastAsia="ja-JP"/>
              </w:rPr>
              <w:t>MBAJTJA E SHËNIMEVE DHE R</w:t>
            </w:r>
            <w:r w:rsidRPr="00EF16A8">
              <w:rPr>
                <w:rFonts w:ascii="Times New Roman" w:hAnsi="Times New Roman" w:cs="Times New Roman"/>
                <w:b/>
                <w:lang w:eastAsia="ja-JP"/>
              </w:rPr>
              <w:t xml:space="preserve">UAJTJA E </w:t>
            </w:r>
            <w:r w:rsidRPr="00EF16A8">
              <w:rPr>
                <w:rFonts w:ascii="Times New Roman" w:hAnsi="Times New Roman" w:cs="Times New Roman"/>
                <w:b/>
                <w:lang w:eastAsia="ja-JP"/>
              </w:rPr>
              <w:lastRenderedPageBreak/>
              <w:t>DOKUMENTACIONIT</w:t>
            </w:r>
          </w:p>
        </w:tc>
        <w:tc>
          <w:tcPr>
            <w:tcW w:w="567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A613E7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Default="00191759" w:rsidP="00905479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67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05479" w:rsidTr="00A613E7">
        <w:tc>
          <w:tcPr>
            <w:tcW w:w="1526" w:type="dxa"/>
            <w:vAlign w:val="center"/>
          </w:tcPr>
          <w:p w:rsidR="00905479" w:rsidRPr="008F34D7" w:rsidRDefault="0090547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905479" w:rsidRDefault="00905479" w:rsidP="00905479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lang w:eastAsia="ja-JP"/>
              </w:rPr>
              <w:t>Subjekti raportues duhet të ruaj</w:t>
            </w:r>
            <w:r w:rsidRPr="00EF16A8">
              <w:rPr>
                <w:rFonts w:ascii="Times New Roman" w:hAnsi="Times New Roman" w:cs="Times New Roman"/>
                <w:b/>
                <w:lang w:eastAsia="ja-JP"/>
              </w:rPr>
              <w:t xml:space="preserve"> të dhënat të cilat janë të mjaftueshme për të lejuar rindërtimin e transaksioneve të veçanta (duke përfshirë shumat dhe llojet e monedhave të përfshirë, nëse ka) në mënyrë që të sigurojë, nëse është e n</w:t>
            </w:r>
            <w:r>
              <w:rPr>
                <w:rFonts w:ascii="Times New Roman" w:hAnsi="Times New Roman" w:cs="Times New Roman"/>
                <w:b/>
                <w:lang w:eastAsia="ja-JP"/>
              </w:rPr>
              <w:t xml:space="preserve">evojshme, dëshmi për ndjekjen e veprës </w:t>
            </w:r>
            <w:r w:rsidRPr="00EF16A8">
              <w:rPr>
                <w:rFonts w:ascii="Times New Roman" w:hAnsi="Times New Roman" w:cs="Times New Roman"/>
                <w:b/>
                <w:lang w:eastAsia="ja-JP"/>
              </w:rPr>
              <w:t xml:space="preserve">penale ose veprimtarisë në organet </w:t>
            </w:r>
            <w:r>
              <w:rPr>
                <w:rFonts w:ascii="Times New Roman" w:hAnsi="Times New Roman" w:cs="Times New Roman"/>
                <w:b/>
                <w:lang w:eastAsia="ja-JP"/>
              </w:rPr>
              <w:t>e hetuesisë</w:t>
            </w:r>
            <w:r w:rsidRPr="00EF16A8">
              <w:rPr>
                <w:rFonts w:ascii="Times New Roman" w:hAnsi="Times New Roman" w:cs="Times New Roman"/>
                <w:b/>
                <w:lang w:eastAsia="ja-JP"/>
              </w:rPr>
              <w:t>.</w:t>
            </w:r>
          </w:p>
        </w:tc>
        <w:tc>
          <w:tcPr>
            <w:tcW w:w="567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A613E7" w:rsidTr="00A613E7">
        <w:tc>
          <w:tcPr>
            <w:tcW w:w="1526" w:type="dxa"/>
            <w:vAlign w:val="center"/>
          </w:tcPr>
          <w:p w:rsidR="00A613E7" w:rsidRPr="008F34D7" w:rsidRDefault="00A613E7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A613E7" w:rsidRDefault="00A613E7" w:rsidP="00905479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67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A613E7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A613E7" w:rsidRPr="00FE7CE1" w:rsidRDefault="00A613E7" w:rsidP="00A613E7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FE7CE1">
              <w:rPr>
                <w:rFonts w:ascii="Times New Roman" w:hAnsi="Times New Roman" w:cs="Times New Roman"/>
                <w:lang w:eastAsia="ja-JP"/>
              </w:rPr>
              <w:t xml:space="preserve">Subjekti raportues duhet të ruaj lloje të ndryshme të </w:t>
            </w:r>
            <w:proofErr w:type="spellStart"/>
            <w:r w:rsidRPr="00FE7CE1">
              <w:rPr>
                <w:rFonts w:ascii="Times New Roman" w:hAnsi="Times New Roman" w:cs="Times New Roman"/>
                <w:lang w:eastAsia="ja-JP"/>
              </w:rPr>
              <w:t>të</w:t>
            </w:r>
            <w:proofErr w:type="spellEnd"/>
            <w:r w:rsidRPr="00FE7CE1">
              <w:rPr>
                <w:rFonts w:ascii="Times New Roman" w:hAnsi="Times New Roman" w:cs="Times New Roman"/>
                <w:lang w:eastAsia="ja-JP"/>
              </w:rPr>
              <w:t xml:space="preserve"> dhënave për periudha përkatëse minimale të kohës</w:t>
            </w:r>
            <w:r w:rsidR="00D2231D">
              <w:rPr>
                <w:rFonts w:ascii="Times New Roman" w:hAnsi="Times New Roman" w:cs="Times New Roman"/>
                <w:lang w:eastAsia="ja-JP"/>
              </w:rPr>
              <w:t xml:space="preserve"> të përcaktuara si </w:t>
            </w:r>
            <w:proofErr w:type="spellStart"/>
            <w:r w:rsidR="00D2231D">
              <w:rPr>
                <w:rFonts w:ascii="Times New Roman" w:hAnsi="Times New Roman" w:cs="Times New Roman"/>
                <w:lang w:eastAsia="ja-JP"/>
              </w:rPr>
              <w:t>mëposhtë</w:t>
            </w:r>
            <w:proofErr w:type="spellEnd"/>
            <w:r w:rsidR="00D2231D">
              <w:rPr>
                <w:rFonts w:ascii="Times New Roman" w:hAnsi="Times New Roman" w:cs="Times New Roman"/>
                <w:lang w:eastAsia="ja-JP"/>
              </w:rPr>
              <w:t>:</w:t>
            </w:r>
          </w:p>
          <w:p w:rsidR="00191759" w:rsidRDefault="00191759" w:rsidP="00905479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A613E7" w:rsidTr="00A613E7">
        <w:tc>
          <w:tcPr>
            <w:tcW w:w="1526" w:type="dxa"/>
            <w:vAlign w:val="center"/>
          </w:tcPr>
          <w:p w:rsidR="00A613E7" w:rsidRPr="008F34D7" w:rsidRDefault="00A613E7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A613E7" w:rsidRPr="00A613E7" w:rsidRDefault="00A613E7" w:rsidP="00A613E7">
            <w:pPr>
              <w:pStyle w:val="ListParagraph"/>
              <w:numPr>
                <w:ilvl w:val="0"/>
                <w:numId w:val="22"/>
              </w:numPr>
              <w:spacing w:after="120"/>
              <w:ind w:left="459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FE7CE1">
              <w:rPr>
                <w:rFonts w:ascii="Times New Roman" w:hAnsi="Times New Roman" w:cs="Times New Roman"/>
                <w:lang w:eastAsia="ja-JP"/>
              </w:rPr>
              <w:t xml:space="preserve">kopjet e dokumenteve që dëshmojnë identitetin e klientit, mbajtëseve të së drejtës së pronës, llogaritë e dosjeve dhe korrespodencën </w:t>
            </w:r>
            <w:proofErr w:type="spellStart"/>
            <w:r w:rsidRPr="00FE7CE1">
              <w:rPr>
                <w:rFonts w:ascii="Times New Roman" w:hAnsi="Times New Roman" w:cs="Times New Roman"/>
                <w:lang w:eastAsia="ja-JP"/>
              </w:rPr>
              <w:t>biznesore</w:t>
            </w:r>
            <w:proofErr w:type="spellEnd"/>
            <w:r w:rsidRPr="00FE7CE1">
              <w:rPr>
                <w:rFonts w:ascii="Times New Roman" w:hAnsi="Times New Roman" w:cs="Times New Roman"/>
                <w:lang w:eastAsia="ja-JP"/>
              </w:rPr>
              <w:t xml:space="preserve">, për të patën pesë (5) vjet, pas përfundimit të marrëdhënies </w:t>
            </w:r>
            <w:proofErr w:type="spellStart"/>
            <w:r w:rsidRPr="00FE7CE1">
              <w:rPr>
                <w:rFonts w:ascii="Times New Roman" w:hAnsi="Times New Roman" w:cs="Times New Roman"/>
                <w:lang w:eastAsia="ja-JP"/>
              </w:rPr>
              <w:t>biznesore</w:t>
            </w:r>
            <w:proofErr w:type="spellEnd"/>
            <w:r w:rsidRPr="00FE7CE1">
              <w:rPr>
                <w:rFonts w:ascii="Times New Roman" w:hAnsi="Times New Roman" w:cs="Times New Roman"/>
                <w:lang w:eastAsia="ja-JP"/>
              </w:rPr>
              <w:t xml:space="preserve">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A613E7" w:rsidTr="00A613E7">
        <w:tc>
          <w:tcPr>
            <w:tcW w:w="1526" w:type="dxa"/>
            <w:vAlign w:val="center"/>
          </w:tcPr>
          <w:p w:rsidR="00A613E7" w:rsidRPr="008F34D7" w:rsidRDefault="00A613E7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A613E7" w:rsidRPr="00A613E7" w:rsidRDefault="00A613E7" w:rsidP="00A613E7">
            <w:pPr>
              <w:pStyle w:val="ListParagraph"/>
              <w:numPr>
                <w:ilvl w:val="0"/>
                <w:numId w:val="22"/>
              </w:numPr>
              <w:spacing w:after="120"/>
              <w:ind w:left="459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FE7CE1">
              <w:rPr>
                <w:rFonts w:ascii="Times New Roman" w:hAnsi="Times New Roman" w:cs="Times New Roman"/>
                <w:lang w:eastAsia="ja-JP"/>
              </w:rPr>
              <w:t xml:space="preserve">Të gjitha të dhënat e nevojshme për të mundësuar rindërtimin e transaksioneve, që janë ekzekutuar ose është tentuar të ekzekutohen nga ana e klientëve, dhe raportet me shkrim të krijuara në përputhje me nenin 25 të ligjit, mbahen për të paktën 5 vjet pas tentimit për ekzekutim ose ekzekutimit të transaksionit;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A613E7" w:rsidTr="00A613E7">
        <w:tc>
          <w:tcPr>
            <w:tcW w:w="1526" w:type="dxa"/>
            <w:vAlign w:val="center"/>
          </w:tcPr>
          <w:p w:rsidR="00A613E7" w:rsidRPr="008F34D7" w:rsidRDefault="00A613E7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A613E7" w:rsidRPr="00A613E7" w:rsidRDefault="00A613E7" w:rsidP="00A613E7">
            <w:pPr>
              <w:pStyle w:val="ListParagraph"/>
              <w:numPr>
                <w:ilvl w:val="0"/>
                <w:numId w:val="22"/>
              </w:numPr>
              <w:spacing w:after="120"/>
              <w:ind w:left="459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FE7CE1">
              <w:rPr>
                <w:rFonts w:ascii="Times New Roman" w:hAnsi="Times New Roman" w:cs="Times New Roman"/>
                <w:lang w:eastAsia="ja-JP"/>
              </w:rPr>
              <w:t>kur të dhënat e transaksioneve i referohen një serie transaksionesh të ndërlidhura të kohëpaskohshme, periudha pesëvjeçare (5) e ruajtjes fillon me ekzekutimin e transaksionit të fundit në atë seri;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A613E7" w:rsidTr="00A613E7">
        <w:tc>
          <w:tcPr>
            <w:tcW w:w="1526" w:type="dxa"/>
            <w:vAlign w:val="center"/>
          </w:tcPr>
          <w:p w:rsidR="00A613E7" w:rsidRPr="008F34D7" w:rsidRDefault="00A613E7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A613E7" w:rsidRPr="00FE7CE1" w:rsidRDefault="00A613E7" w:rsidP="00BD6EF3">
            <w:pPr>
              <w:pStyle w:val="ListParagraph"/>
              <w:numPr>
                <w:ilvl w:val="0"/>
                <w:numId w:val="22"/>
              </w:numPr>
              <w:spacing w:after="120"/>
              <w:ind w:left="459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A613E7">
              <w:rPr>
                <w:rFonts w:ascii="Times New Roman" w:hAnsi="Times New Roman" w:cs="Times New Roman"/>
                <w:lang w:eastAsia="ja-JP"/>
              </w:rPr>
              <w:t xml:space="preserve">kur informacioni për transaksionin lidhet me një </w:t>
            </w:r>
            <w:r w:rsidRPr="00A613E7">
              <w:rPr>
                <w:rFonts w:ascii="Times New Roman" w:hAnsi="Times New Roman" w:cs="Times New Roman"/>
                <w:lang w:eastAsia="ja-JP"/>
              </w:rPr>
              <w:lastRenderedPageBreak/>
              <w:t xml:space="preserve">raport të dorëzuar në </w:t>
            </w:r>
            <w:proofErr w:type="spellStart"/>
            <w:r w:rsidRPr="00A613E7">
              <w:rPr>
                <w:rFonts w:ascii="Times New Roman" w:hAnsi="Times New Roman" w:cs="Times New Roman"/>
                <w:lang w:eastAsia="ja-JP"/>
              </w:rPr>
              <w:t>NjIF</w:t>
            </w:r>
            <w:proofErr w:type="spellEnd"/>
            <w:r w:rsidRPr="00A613E7">
              <w:rPr>
                <w:rFonts w:ascii="Times New Roman" w:hAnsi="Times New Roman" w:cs="Times New Roman"/>
                <w:lang w:eastAsia="ja-JP"/>
              </w:rPr>
              <w:t>-K për sa i përket një akti apo transaksioni të dyshimtë, periudha pesë (5) vjeçare fillon nga data e dorëzimit të raportit.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05479" w:rsidTr="00A613E7">
        <w:tc>
          <w:tcPr>
            <w:tcW w:w="1526" w:type="dxa"/>
            <w:vAlign w:val="center"/>
          </w:tcPr>
          <w:p w:rsidR="00905479" w:rsidRPr="008F34D7" w:rsidRDefault="0090547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905479" w:rsidRPr="00A613E7" w:rsidRDefault="00905479" w:rsidP="00A613E7">
            <w:pPr>
              <w:pStyle w:val="ListParagraph"/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A613E7" w:rsidTr="00B3287F">
        <w:tc>
          <w:tcPr>
            <w:tcW w:w="1526" w:type="dxa"/>
          </w:tcPr>
          <w:p w:rsidR="00A613E7" w:rsidRPr="008F34D7" w:rsidRDefault="007A7481" w:rsidP="00B3287F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8F34D7">
              <w:rPr>
                <w:rFonts w:ascii="Times New Roman" w:hAnsi="Times New Roman" w:cs="Times New Roman"/>
                <w:b/>
                <w:lang w:eastAsia="ja-JP"/>
              </w:rPr>
              <w:t>PJESA D</w:t>
            </w:r>
          </w:p>
        </w:tc>
        <w:tc>
          <w:tcPr>
            <w:tcW w:w="5005" w:type="dxa"/>
          </w:tcPr>
          <w:p w:rsidR="00A613E7" w:rsidRDefault="00A613E7" w:rsidP="00A613E7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lang w:eastAsia="ja-JP"/>
              </w:rPr>
              <w:t>IDENTIFIKIMI DHE R</w:t>
            </w:r>
            <w:r w:rsidRPr="00061D27">
              <w:rPr>
                <w:rFonts w:ascii="Times New Roman" w:hAnsi="Times New Roman" w:cs="Times New Roman"/>
                <w:b/>
                <w:lang w:eastAsia="ja-JP"/>
              </w:rPr>
              <w:t>APORTIMI I TRANSAKSIONEVE TË DYSHIMTA</w:t>
            </w:r>
          </w:p>
          <w:p w:rsidR="00A613E7" w:rsidRDefault="00A613E7" w:rsidP="00905479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67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A613E7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Default="00A613E7" w:rsidP="00905479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lang w:eastAsia="ja-JP"/>
              </w:rPr>
              <w:t>Subjekti raportues duhet të miratoj</w:t>
            </w:r>
            <w:r w:rsidRPr="00061D27">
              <w:rPr>
                <w:rFonts w:ascii="Times New Roman" w:hAnsi="Times New Roman" w:cs="Times New Roman"/>
                <w:b/>
                <w:lang w:eastAsia="ja-JP"/>
              </w:rPr>
              <w:t xml:space="preserve"> në vazhdim e sipër procedura të monitorimit për të identifikuar transaksionet e dyshimta për raportimin e fondeve apo pronës </w:t>
            </w:r>
            <w:r>
              <w:rPr>
                <w:rFonts w:ascii="Times New Roman" w:hAnsi="Times New Roman" w:cs="Times New Roman"/>
                <w:b/>
                <w:lang w:eastAsia="ja-JP"/>
              </w:rPr>
              <w:t>të identifikuar</w:t>
            </w:r>
            <w:r w:rsidRPr="00061D27">
              <w:rPr>
                <w:rFonts w:ascii="Times New Roman" w:hAnsi="Times New Roman" w:cs="Times New Roman"/>
                <w:b/>
                <w:lang w:eastAsia="ja-JP"/>
              </w:rPr>
              <w:t xml:space="preserve"> apo </w:t>
            </w:r>
            <w:r>
              <w:rPr>
                <w:rFonts w:ascii="Times New Roman" w:hAnsi="Times New Roman" w:cs="Times New Roman"/>
                <w:b/>
                <w:lang w:eastAsia="ja-JP"/>
              </w:rPr>
              <w:t>të dyshuar të jenë të ardhura nga krimi</w:t>
            </w:r>
            <w:r w:rsidRPr="00061D27">
              <w:rPr>
                <w:rFonts w:ascii="Times New Roman" w:hAnsi="Times New Roman" w:cs="Times New Roman"/>
                <w:b/>
                <w:lang w:eastAsia="ja-JP"/>
              </w:rPr>
              <w:t xml:space="preserve"> ose të veprimtarisë terr</w:t>
            </w:r>
            <w:r>
              <w:rPr>
                <w:rFonts w:ascii="Times New Roman" w:hAnsi="Times New Roman" w:cs="Times New Roman"/>
                <w:b/>
                <w:lang w:eastAsia="ja-JP"/>
              </w:rPr>
              <w:t>oriste në Njësinë p</w:t>
            </w:r>
            <w:r w:rsidRPr="00061D27">
              <w:rPr>
                <w:rFonts w:ascii="Times New Roman" w:hAnsi="Times New Roman" w:cs="Times New Roman"/>
                <w:b/>
                <w:lang w:eastAsia="ja-JP"/>
              </w:rPr>
              <w:t>ë</w:t>
            </w:r>
            <w:r>
              <w:rPr>
                <w:rFonts w:ascii="Times New Roman" w:hAnsi="Times New Roman" w:cs="Times New Roman"/>
                <w:b/>
                <w:lang w:eastAsia="ja-JP"/>
              </w:rPr>
              <w:t>r Inteligjencë</w:t>
            </w:r>
            <w:r w:rsidRPr="00061D27">
              <w:rPr>
                <w:rFonts w:ascii="Times New Roman" w:hAnsi="Times New Roman" w:cs="Times New Roman"/>
                <w:b/>
                <w:lang w:eastAsia="ja-JP"/>
              </w:rPr>
              <w:t xml:space="preserve"> Financiare</w:t>
            </w:r>
            <w:r>
              <w:rPr>
                <w:rFonts w:ascii="Times New Roman" w:hAnsi="Times New Roman" w:cs="Times New Roman"/>
                <w:b/>
                <w:lang w:eastAsia="ja-JP"/>
              </w:rPr>
              <w:t xml:space="preserve"> të Kosovës ("</w:t>
            </w:r>
            <w:proofErr w:type="spellStart"/>
            <w:r>
              <w:rPr>
                <w:rFonts w:ascii="Times New Roman" w:hAnsi="Times New Roman" w:cs="Times New Roman"/>
                <w:b/>
                <w:lang w:eastAsia="ja-JP"/>
              </w:rPr>
              <w:t>NjIF</w:t>
            </w:r>
            <w:proofErr w:type="spellEnd"/>
            <w:r>
              <w:rPr>
                <w:rFonts w:ascii="Times New Roman" w:hAnsi="Times New Roman" w:cs="Times New Roman"/>
                <w:b/>
                <w:lang w:eastAsia="ja-JP"/>
              </w:rPr>
              <w:t>-K</w:t>
            </w:r>
            <w:r w:rsidRPr="00061D27">
              <w:rPr>
                <w:rFonts w:ascii="Times New Roman" w:hAnsi="Times New Roman" w:cs="Times New Roman"/>
                <w:b/>
                <w:lang w:eastAsia="ja-JP"/>
              </w:rPr>
              <w:t>").</w:t>
            </w:r>
          </w:p>
        </w:tc>
        <w:tc>
          <w:tcPr>
            <w:tcW w:w="567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05479" w:rsidTr="00A613E7">
        <w:tc>
          <w:tcPr>
            <w:tcW w:w="1526" w:type="dxa"/>
            <w:vAlign w:val="center"/>
          </w:tcPr>
          <w:p w:rsidR="00905479" w:rsidRPr="008F34D7" w:rsidRDefault="0090547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905479" w:rsidRDefault="00905479" w:rsidP="00A613E7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A613E7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191759" w:rsidRDefault="00A613E7" w:rsidP="00FE7CE1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  <w:r w:rsidRPr="00FE7CE1">
              <w:rPr>
                <w:rFonts w:ascii="Times New Roman" w:hAnsi="Times New Roman" w:cs="Times New Roman"/>
                <w:lang w:eastAsia="ja-JP"/>
              </w:rPr>
              <w:t>A keni miratuar sisteme dhe procedura për të mundësuar zbulimin e tipologjive dhe aktivitetit të pazakonta dhe të dyshimta. Nëse po, ju lutem specifikoni.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05479" w:rsidTr="00A613E7">
        <w:tc>
          <w:tcPr>
            <w:tcW w:w="1526" w:type="dxa"/>
            <w:vAlign w:val="center"/>
          </w:tcPr>
          <w:p w:rsidR="00905479" w:rsidRPr="008F34D7" w:rsidRDefault="0090547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905479" w:rsidRDefault="00905479" w:rsidP="00905479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05479" w:rsidRDefault="0090547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A613E7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191759" w:rsidRDefault="00A613E7" w:rsidP="00C6433F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  <w:r w:rsidRPr="00FE7CE1">
              <w:rPr>
                <w:rFonts w:ascii="Times New Roman" w:hAnsi="Times New Roman" w:cs="Times New Roman"/>
                <w:lang w:eastAsia="ja-JP"/>
              </w:rPr>
              <w:t xml:space="preserve">A i keni komunikuar </w:t>
            </w:r>
            <w:r w:rsidR="00C6433F" w:rsidRPr="00FE7CE1">
              <w:rPr>
                <w:rFonts w:ascii="Times New Roman" w:hAnsi="Times New Roman" w:cs="Times New Roman"/>
                <w:lang w:eastAsia="ja-JP"/>
              </w:rPr>
              <w:t xml:space="preserve">stafit </w:t>
            </w:r>
            <w:r w:rsidRPr="00FE7CE1">
              <w:rPr>
                <w:rFonts w:ascii="Times New Roman" w:hAnsi="Times New Roman" w:cs="Times New Roman"/>
                <w:lang w:eastAsia="ja-JP"/>
              </w:rPr>
              <w:t>treguesit e aktiviteteve potencialisht të dyshimta ose të pazakonta specifike për organizatën</w:t>
            </w:r>
            <w:r w:rsidR="00C6433F">
              <w:rPr>
                <w:rFonts w:ascii="Times New Roman" w:hAnsi="Times New Roman" w:cs="Times New Roman"/>
                <w:lang w:eastAsia="ja-JP"/>
              </w:rPr>
              <w:t xml:space="preserve">/biznesin </w:t>
            </w:r>
            <w:r w:rsidRPr="00FE7CE1">
              <w:rPr>
                <w:rFonts w:ascii="Times New Roman" w:hAnsi="Times New Roman" w:cs="Times New Roman"/>
                <w:lang w:eastAsia="ja-JP"/>
              </w:rPr>
              <w:t>tuaj?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A613E7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Pr="00FE7CE1" w:rsidRDefault="00191759" w:rsidP="00FE7CE1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FE7CE1" w:rsidTr="00A613E7">
        <w:tc>
          <w:tcPr>
            <w:tcW w:w="1526" w:type="dxa"/>
            <w:vAlign w:val="center"/>
          </w:tcPr>
          <w:p w:rsidR="00FE7CE1" w:rsidRPr="008F34D7" w:rsidRDefault="00FE7CE1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FE7CE1" w:rsidRPr="00FE7CE1" w:rsidRDefault="00A613E7" w:rsidP="00C07EB4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FE7CE1">
              <w:rPr>
                <w:rFonts w:ascii="Times New Roman" w:hAnsi="Times New Roman" w:cs="Times New Roman"/>
                <w:lang w:eastAsia="ja-JP"/>
              </w:rPr>
              <w:t>A keni miratuar pr</w:t>
            </w:r>
            <w:r w:rsidR="00797003">
              <w:rPr>
                <w:rFonts w:ascii="Times New Roman" w:hAnsi="Times New Roman" w:cs="Times New Roman"/>
                <w:lang w:eastAsia="ja-JP"/>
              </w:rPr>
              <w:t xml:space="preserve">ocedurat për të identifikuar aktet dhe transaksionet e dyshimta </w:t>
            </w:r>
            <w:r w:rsidRPr="00FE7CE1">
              <w:rPr>
                <w:rFonts w:ascii="Times New Roman" w:hAnsi="Times New Roman" w:cs="Times New Roman"/>
                <w:lang w:eastAsia="ja-JP"/>
              </w:rPr>
              <w:t xml:space="preserve">për </w:t>
            </w:r>
            <w:r w:rsidR="00C07EB4">
              <w:rPr>
                <w:rFonts w:ascii="Times New Roman" w:hAnsi="Times New Roman" w:cs="Times New Roman"/>
                <w:lang w:eastAsia="ja-JP"/>
              </w:rPr>
              <w:t xml:space="preserve">pastrim të parave dhe financim të </w:t>
            </w:r>
            <w:r w:rsidR="00797003">
              <w:rPr>
                <w:rFonts w:ascii="Times New Roman" w:hAnsi="Times New Roman" w:cs="Times New Roman"/>
                <w:lang w:eastAsia="ja-JP"/>
              </w:rPr>
              <w:t>terrorizmit</w:t>
            </w:r>
            <w:r w:rsidRPr="00FE7CE1">
              <w:rPr>
                <w:rFonts w:ascii="Times New Roman" w:hAnsi="Times New Roman" w:cs="Times New Roman"/>
                <w:lang w:eastAsia="ja-JP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88031B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Default="00191759" w:rsidP="00FE7CE1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FE7CE1" w:rsidTr="0088031B">
        <w:tc>
          <w:tcPr>
            <w:tcW w:w="1526" w:type="dxa"/>
            <w:vAlign w:val="center"/>
          </w:tcPr>
          <w:p w:rsidR="00FE7CE1" w:rsidRPr="008F34D7" w:rsidRDefault="00FE7CE1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FE7CE1" w:rsidRPr="00FE7CE1" w:rsidRDefault="00A613E7" w:rsidP="00A613E7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FE7CE1">
              <w:rPr>
                <w:rFonts w:ascii="Times New Roman" w:hAnsi="Times New Roman" w:cs="Times New Roman"/>
                <w:lang w:eastAsia="ja-JP"/>
              </w:rPr>
              <w:t xml:space="preserve">A mbulojnë procedurat tuaja klientët e mëposhtme?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A613E7" w:rsidTr="0088031B">
        <w:tc>
          <w:tcPr>
            <w:tcW w:w="1526" w:type="dxa"/>
            <w:vAlign w:val="center"/>
          </w:tcPr>
          <w:p w:rsidR="00A613E7" w:rsidRPr="008F34D7" w:rsidRDefault="00A613E7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A613E7" w:rsidRPr="00FE7CE1" w:rsidRDefault="00A613E7" w:rsidP="00FE7CE1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FE7CE1">
              <w:rPr>
                <w:rFonts w:ascii="Times New Roman" w:hAnsi="Times New Roman" w:cs="Times New Roman"/>
                <w:lang w:eastAsia="ja-JP"/>
              </w:rPr>
              <w:t>Nëse po, ju lutem specifikoni.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88031B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191759" w:rsidRPr="00A613E7" w:rsidRDefault="00A613E7" w:rsidP="00FE7CE1">
            <w:pPr>
              <w:pStyle w:val="ListParagraph"/>
              <w:numPr>
                <w:ilvl w:val="0"/>
                <w:numId w:val="13"/>
              </w:num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FE7CE1">
              <w:rPr>
                <w:rFonts w:ascii="Times New Roman" w:hAnsi="Times New Roman" w:cs="Times New Roman"/>
                <w:lang w:eastAsia="ja-JP"/>
              </w:rPr>
              <w:t>klientët e rinj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FE7CE1" w:rsidTr="0088031B">
        <w:tc>
          <w:tcPr>
            <w:tcW w:w="1526" w:type="dxa"/>
            <w:vAlign w:val="center"/>
          </w:tcPr>
          <w:p w:rsidR="00FE7CE1" w:rsidRPr="008F34D7" w:rsidRDefault="00FE7CE1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FE7CE1" w:rsidRPr="00A613E7" w:rsidRDefault="00FE7CE1" w:rsidP="00A613E7">
            <w:pPr>
              <w:pStyle w:val="ListParagraph"/>
              <w:numPr>
                <w:ilvl w:val="0"/>
                <w:numId w:val="13"/>
              </w:num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A613E7">
              <w:rPr>
                <w:rFonts w:ascii="Times New Roman" w:hAnsi="Times New Roman" w:cs="Times New Roman"/>
                <w:lang w:eastAsia="ja-JP"/>
              </w:rPr>
              <w:t>klientët ekzistues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88031B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Default="00191759" w:rsidP="00FE7CE1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FE7CE1" w:rsidTr="0088031B">
        <w:tc>
          <w:tcPr>
            <w:tcW w:w="1526" w:type="dxa"/>
            <w:vAlign w:val="center"/>
          </w:tcPr>
          <w:p w:rsidR="00FE7CE1" w:rsidRPr="008F34D7" w:rsidRDefault="00FE7CE1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FE7CE1" w:rsidRPr="00A32839" w:rsidRDefault="00FE7CE1" w:rsidP="00AF49E5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A32839">
              <w:rPr>
                <w:rFonts w:ascii="Times New Roman" w:hAnsi="Times New Roman" w:cs="Times New Roman"/>
                <w:lang w:eastAsia="ja-JP"/>
              </w:rPr>
              <w:t>A keni përdorur sisteme të ofruara nga palët e treta ose mbështetur në subjekte të ngj</w:t>
            </w:r>
            <w:r w:rsidR="005C59D3" w:rsidRPr="00A32839">
              <w:rPr>
                <w:rFonts w:ascii="Times New Roman" w:hAnsi="Times New Roman" w:cs="Times New Roman"/>
                <w:lang w:eastAsia="ja-JP"/>
              </w:rPr>
              <w:t xml:space="preserve">ashme për </w:t>
            </w:r>
            <w:r w:rsidR="00097355" w:rsidRPr="00A32839">
              <w:rPr>
                <w:rFonts w:ascii="Times New Roman" w:hAnsi="Times New Roman" w:cs="Times New Roman"/>
                <w:lang w:eastAsia="ja-JP"/>
              </w:rPr>
              <w:t>gjenerimin</w:t>
            </w:r>
            <w:r w:rsidR="005C59D3" w:rsidRPr="00A32839">
              <w:rPr>
                <w:rFonts w:ascii="Times New Roman" w:hAnsi="Times New Roman" w:cs="Times New Roman"/>
                <w:lang w:eastAsia="ja-JP"/>
              </w:rPr>
              <w:t xml:space="preserve"> e </w:t>
            </w:r>
            <w:r w:rsidR="00AF49E5" w:rsidRPr="00A32839">
              <w:rPr>
                <w:rFonts w:ascii="Times New Roman" w:hAnsi="Times New Roman" w:cs="Times New Roman"/>
                <w:lang w:eastAsia="ja-JP"/>
              </w:rPr>
              <w:t>indikatorëve të dyshimtë</w:t>
            </w:r>
            <w:r w:rsidRPr="00A32839">
              <w:rPr>
                <w:rFonts w:ascii="Times New Roman" w:hAnsi="Times New Roman" w:cs="Times New Roman"/>
                <w:lang w:eastAsia="ja-JP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88031B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Pr="00A32839" w:rsidRDefault="00191759" w:rsidP="00FE7CE1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FE7CE1" w:rsidTr="009547CE">
        <w:tc>
          <w:tcPr>
            <w:tcW w:w="1526" w:type="dxa"/>
            <w:vAlign w:val="center"/>
          </w:tcPr>
          <w:p w:rsidR="00FE7CE1" w:rsidRPr="008F34D7" w:rsidRDefault="00FE7CE1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FE7CE1" w:rsidRPr="00A32839" w:rsidRDefault="00FE7CE1" w:rsidP="005843EF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A32839">
              <w:rPr>
                <w:rFonts w:ascii="Times New Roman" w:hAnsi="Times New Roman" w:cs="Times New Roman"/>
                <w:lang w:eastAsia="ja-JP"/>
              </w:rPr>
              <w:t xml:space="preserve">Nëse po, si jeni siguruar që </w:t>
            </w:r>
            <w:r w:rsidR="005843EF" w:rsidRPr="00A32839">
              <w:rPr>
                <w:rFonts w:ascii="Times New Roman" w:hAnsi="Times New Roman" w:cs="Times New Roman"/>
                <w:lang w:eastAsia="ja-JP"/>
              </w:rPr>
              <w:t xml:space="preserve">t'i </w:t>
            </w:r>
            <w:r w:rsidRPr="00A32839">
              <w:rPr>
                <w:rFonts w:ascii="Times New Roman" w:hAnsi="Times New Roman" w:cs="Times New Roman"/>
                <w:lang w:eastAsia="ja-JP"/>
              </w:rPr>
              <w:t>kontrol</w:t>
            </w:r>
            <w:r w:rsidR="005843EF" w:rsidRPr="00A32839">
              <w:rPr>
                <w:rFonts w:ascii="Times New Roman" w:hAnsi="Times New Roman" w:cs="Times New Roman"/>
                <w:lang w:eastAsia="ja-JP"/>
              </w:rPr>
              <w:t>loni</w:t>
            </w:r>
            <w:r w:rsidR="00C6433F" w:rsidRPr="00A32839">
              <w:rPr>
                <w:rFonts w:ascii="Times New Roman" w:hAnsi="Times New Roman" w:cs="Times New Roman"/>
                <w:lang w:eastAsia="ja-JP"/>
              </w:rPr>
              <w:t xml:space="preserve"> listat </w:t>
            </w:r>
            <w:r w:rsidR="005C59D3" w:rsidRPr="00A32839">
              <w:rPr>
                <w:rFonts w:ascii="Times New Roman" w:hAnsi="Times New Roman" w:cs="Times New Roman"/>
                <w:lang w:eastAsia="ja-JP"/>
              </w:rPr>
              <w:t>dhe indikatorët e lëshuar</w:t>
            </w:r>
            <w:r w:rsidR="00C6433F" w:rsidRPr="00A32839">
              <w:rPr>
                <w:rFonts w:ascii="Times New Roman" w:hAnsi="Times New Roman" w:cs="Times New Roman"/>
                <w:lang w:eastAsia="ja-JP"/>
              </w:rPr>
              <w:t xml:space="preserve"> përmes Udhëzimeve A</w:t>
            </w:r>
            <w:r w:rsidRPr="00A32839">
              <w:rPr>
                <w:rFonts w:ascii="Times New Roman" w:hAnsi="Times New Roman" w:cs="Times New Roman"/>
                <w:lang w:eastAsia="ja-JP"/>
              </w:rPr>
              <w:t xml:space="preserve">dministrative nga </w:t>
            </w:r>
            <w:proofErr w:type="spellStart"/>
            <w:r w:rsidRPr="00A32839">
              <w:rPr>
                <w:rFonts w:ascii="Times New Roman" w:hAnsi="Times New Roman" w:cs="Times New Roman"/>
                <w:lang w:eastAsia="ja-JP"/>
              </w:rPr>
              <w:t>NjIF</w:t>
            </w:r>
            <w:proofErr w:type="spellEnd"/>
            <w:r w:rsidRPr="00A32839">
              <w:rPr>
                <w:rFonts w:ascii="Times New Roman" w:hAnsi="Times New Roman" w:cs="Times New Roman"/>
                <w:lang w:eastAsia="ja-JP"/>
              </w:rPr>
              <w:t>-K?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9547CE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Default="00191759" w:rsidP="00FE7CE1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A613E7" w:rsidTr="009547CE">
        <w:tc>
          <w:tcPr>
            <w:tcW w:w="1526" w:type="dxa"/>
            <w:vAlign w:val="center"/>
          </w:tcPr>
          <w:p w:rsidR="00A613E7" w:rsidRPr="008F34D7" w:rsidRDefault="00A613E7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A613E7" w:rsidRPr="009547CE" w:rsidRDefault="00A613E7" w:rsidP="00AE17A9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FE7CE1">
              <w:rPr>
                <w:rFonts w:ascii="Times New Roman" w:hAnsi="Times New Roman" w:cs="Times New Roman"/>
                <w:lang w:eastAsia="ja-JP"/>
              </w:rPr>
              <w:t xml:space="preserve">A keni politika dhe procedura për të monitoruar lloje të transaksioneve të dyshimta </w:t>
            </w:r>
            <w:r w:rsidR="00C6433F">
              <w:rPr>
                <w:rFonts w:ascii="Times New Roman" w:hAnsi="Times New Roman" w:cs="Times New Roman"/>
                <w:lang w:eastAsia="ja-JP"/>
              </w:rPr>
              <w:t>për PP sipas indikatorëve të lëshuar për identifikimin dhe raportim nga</w:t>
            </w:r>
            <w:r w:rsidRPr="00FE7CE1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FE7CE1">
              <w:rPr>
                <w:rFonts w:ascii="Times New Roman" w:hAnsi="Times New Roman" w:cs="Times New Roman"/>
                <w:lang w:eastAsia="ja-JP"/>
              </w:rPr>
              <w:t>NjIF</w:t>
            </w:r>
            <w:proofErr w:type="spellEnd"/>
            <w:r w:rsidRPr="00FE7CE1">
              <w:rPr>
                <w:rFonts w:ascii="Times New Roman" w:hAnsi="Times New Roman" w:cs="Times New Roman"/>
                <w:lang w:eastAsia="ja-JP"/>
              </w:rPr>
              <w:t>-K?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A613E7" w:rsidTr="009547CE">
        <w:tc>
          <w:tcPr>
            <w:tcW w:w="1526" w:type="dxa"/>
            <w:vAlign w:val="center"/>
          </w:tcPr>
          <w:p w:rsidR="00A613E7" w:rsidRPr="008F34D7" w:rsidRDefault="00A613E7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A613E7" w:rsidRDefault="00A613E7" w:rsidP="00FE7CE1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A613E7" w:rsidTr="009547CE">
        <w:tc>
          <w:tcPr>
            <w:tcW w:w="1526" w:type="dxa"/>
            <w:vAlign w:val="center"/>
          </w:tcPr>
          <w:p w:rsidR="00A613E7" w:rsidRPr="008F34D7" w:rsidRDefault="00A613E7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A613E7" w:rsidRPr="00C6433F" w:rsidRDefault="00C6433F" w:rsidP="00AE17A9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FE7CE1">
              <w:rPr>
                <w:rFonts w:ascii="Times New Roman" w:hAnsi="Times New Roman" w:cs="Times New Roman"/>
                <w:lang w:eastAsia="ja-JP"/>
              </w:rPr>
              <w:t xml:space="preserve">A keni politika dhe procedura për të monitoruar lloje të transaksioneve të dyshimta </w:t>
            </w:r>
            <w:r>
              <w:rPr>
                <w:rFonts w:ascii="Times New Roman" w:hAnsi="Times New Roman" w:cs="Times New Roman"/>
                <w:lang w:eastAsia="ja-JP"/>
              </w:rPr>
              <w:t xml:space="preserve">për </w:t>
            </w:r>
            <w:r w:rsidR="00AE17A9">
              <w:rPr>
                <w:rFonts w:ascii="Times New Roman" w:hAnsi="Times New Roman" w:cs="Times New Roman"/>
                <w:lang w:eastAsia="ja-JP"/>
              </w:rPr>
              <w:t>FT</w:t>
            </w:r>
            <w:r>
              <w:rPr>
                <w:rFonts w:ascii="Times New Roman" w:hAnsi="Times New Roman" w:cs="Times New Roman"/>
                <w:lang w:eastAsia="ja-JP"/>
              </w:rPr>
              <w:t xml:space="preserve"> sipas indikatorëve të lëshuar për identifikimin dhe raportim nga</w:t>
            </w:r>
            <w:r w:rsidRPr="00FE7CE1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FE7CE1">
              <w:rPr>
                <w:rFonts w:ascii="Times New Roman" w:hAnsi="Times New Roman" w:cs="Times New Roman"/>
                <w:lang w:eastAsia="ja-JP"/>
              </w:rPr>
              <w:t>NjIF</w:t>
            </w:r>
            <w:proofErr w:type="spellEnd"/>
            <w:r w:rsidRPr="00FE7CE1">
              <w:rPr>
                <w:rFonts w:ascii="Times New Roman" w:hAnsi="Times New Roman" w:cs="Times New Roman"/>
                <w:lang w:eastAsia="ja-JP"/>
              </w:rPr>
              <w:t>-K?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E7" w:rsidRDefault="00A613E7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FE7CE1" w:rsidTr="009547CE">
        <w:tc>
          <w:tcPr>
            <w:tcW w:w="1526" w:type="dxa"/>
            <w:vAlign w:val="center"/>
          </w:tcPr>
          <w:p w:rsidR="00FE7CE1" w:rsidRPr="008F34D7" w:rsidRDefault="00FE7CE1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FE7CE1" w:rsidRPr="00C6433F" w:rsidRDefault="00C6433F" w:rsidP="00C6433F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FE7CE1">
              <w:rPr>
                <w:rFonts w:ascii="Times New Roman" w:hAnsi="Times New Roman" w:cs="Times New Roman"/>
                <w:lang w:eastAsia="ja-JP"/>
              </w:rPr>
              <w:t xml:space="preserve">A keni politika dhe procedura për të monitoruar </w:t>
            </w:r>
            <w:r>
              <w:rPr>
                <w:rFonts w:ascii="Times New Roman" w:hAnsi="Times New Roman" w:cs="Times New Roman"/>
                <w:lang w:eastAsia="ja-JP"/>
              </w:rPr>
              <w:t>transaksionet e ndërlikuara dhe jashtëzakonisht të mëdha të cilat nuk kanë qëllime të qarta ekomomike apo ligjore</w:t>
            </w:r>
            <w:r w:rsidRPr="00FE7CE1">
              <w:rPr>
                <w:rFonts w:ascii="Times New Roman" w:hAnsi="Times New Roman" w:cs="Times New Roman"/>
                <w:lang w:eastAsia="ja-JP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9547CE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Default="00191759" w:rsidP="00FE7CE1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FE7CE1" w:rsidTr="009547CE">
        <w:tc>
          <w:tcPr>
            <w:tcW w:w="1526" w:type="dxa"/>
            <w:vAlign w:val="center"/>
          </w:tcPr>
          <w:p w:rsidR="00FE7CE1" w:rsidRPr="008F34D7" w:rsidRDefault="00FE7CE1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FE7CE1" w:rsidRPr="002127FD" w:rsidRDefault="00FE7CE1" w:rsidP="00FE7CE1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lang w:eastAsia="ja-JP"/>
              </w:rPr>
              <w:t xml:space="preserve">Subjekti raportues </w:t>
            </w:r>
            <w:r w:rsidRPr="005061A4">
              <w:rPr>
                <w:rFonts w:ascii="Times New Roman" w:hAnsi="Times New Roman" w:cs="Times New Roman"/>
                <w:b/>
                <w:lang w:eastAsia="ja-JP"/>
              </w:rPr>
              <w:t xml:space="preserve">është i detyruar të emërojë një zyrtar </w:t>
            </w:r>
            <w:r>
              <w:rPr>
                <w:rFonts w:ascii="Times New Roman" w:hAnsi="Times New Roman" w:cs="Times New Roman"/>
                <w:b/>
                <w:lang w:eastAsia="ja-JP"/>
              </w:rPr>
              <w:t xml:space="preserve">të pajtueshmërisë </w:t>
            </w:r>
            <w:r w:rsidRPr="005061A4">
              <w:rPr>
                <w:rFonts w:ascii="Times New Roman" w:hAnsi="Times New Roman" w:cs="Times New Roman"/>
                <w:b/>
                <w:lang w:eastAsia="ja-JP"/>
              </w:rPr>
              <w:t xml:space="preserve">për ndërveprim dhe këmbim të informatave me </w:t>
            </w:r>
            <w:proofErr w:type="spellStart"/>
            <w:r w:rsidRPr="005061A4">
              <w:rPr>
                <w:rFonts w:ascii="Times New Roman" w:hAnsi="Times New Roman" w:cs="Times New Roman"/>
                <w:b/>
                <w:lang w:eastAsia="ja-JP"/>
              </w:rPr>
              <w:t>NjIF</w:t>
            </w:r>
            <w:proofErr w:type="spellEnd"/>
            <w:r w:rsidRPr="005061A4">
              <w:rPr>
                <w:rFonts w:ascii="Times New Roman" w:hAnsi="Times New Roman" w:cs="Times New Roman"/>
                <w:b/>
                <w:lang w:eastAsia="ja-JP"/>
              </w:rPr>
              <w:t>-K</w:t>
            </w:r>
            <w:r>
              <w:rPr>
                <w:rFonts w:ascii="Times New Roman" w:hAnsi="Times New Roman" w:cs="Times New Roman"/>
                <w:b/>
                <w:lang w:eastAsia="ja-JP"/>
              </w:rPr>
              <w:t xml:space="preserve"> </w:t>
            </w:r>
            <w:r w:rsidRPr="005061A4">
              <w:rPr>
                <w:rFonts w:ascii="Times New Roman" w:hAnsi="Times New Roman" w:cs="Times New Roman"/>
                <w:b/>
                <w:lang w:eastAsia="ja-JP"/>
              </w:rPr>
              <w:t>në kuadër të organizatës për të leh</w:t>
            </w:r>
            <w:r>
              <w:rPr>
                <w:rFonts w:ascii="Times New Roman" w:hAnsi="Times New Roman" w:cs="Times New Roman"/>
                <w:b/>
                <w:lang w:eastAsia="ja-JP"/>
              </w:rPr>
              <w:t xml:space="preserve">tësuar më tej raportimin në </w:t>
            </w:r>
            <w:proofErr w:type="spellStart"/>
            <w:r>
              <w:rPr>
                <w:rFonts w:ascii="Times New Roman" w:hAnsi="Times New Roman" w:cs="Times New Roman"/>
                <w:b/>
                <w:lang w:eastAsia="ja-JP"/>
              </w:rPr>
              <w:lastRenderedPageBreak/>
              <w:t>NjIF</w:t>
            </w:r>
            <w:proofErr w:type="spellEnd"/>
            <w:r>
              <w:rPr>
                <w:rFonts w:ascii="Times New Roman" w:hAnsi="Times New Roman" w:cs="Times New Roman"/>
                <w:b/>
                <w:lang w:eastAsia="ja-JP"/>
              </w:rPr>
              <w:t>-K</w:t>
            </w:r>
            <w:r w:rsidRPr="005061A4">
              <w:rPr>
                <w:rFonts w:ascii="Times New Roman" w:hAnsi="Times New Roman" w:cs="Times New Roman"/>
                <w:b/>
                <w:lang w:eastAsia="ja-JP"/>
              </w:rPr>
              <w:t>.</w:t>
            </w:r>
          </w:p>
        </w:tc>
        <w:tc>
          <w:tcPr>
            <w:tcW w:w="567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9547CE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Default="00191759" w:rsidP="00FE7CE1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547CE" w:rsidTr="009547CE">
        <w:tc>
          <w:tcPr>
            <w:tcW w:w="1526" w:type="dxa"/>
            <w:vAlign w:val="center"/>
          </w:tcPr>
          <w:p w:rsidR="009547CE" w:rsidRPr="008F34D7" w:rsidRDefault="009547CE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9547CE" w:rsidRPr="009547CE" w:rsidRDefault="009547CE" w:rsidP="00FE7CE1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FE7CE1">
              <w:rPr>
                <w:rFonts w:ascii="Times New Roman" w:hAnsi="Times New Roman" w:cs="Times New Roman"/>
                <w:lang w:eastAsia="ja-JP"/>
              </w:rPr>
              <w:t>A keni caktuar një zyrtar për pajtueshmëri për të mbikëqyrur përputhshmërinë me ligjin për PPP/LFT dhe të veprojë si një pikë referimi q</w:t>
            </w:r>
            <w:r w:rsidR="00A869C0">
              <w:rPr>
                <w:rFonts w:ascii="Times New Roman" w:hAnsi="Times New Roman" w:cs="Times New Roman"/>
                <w:lang w:eastAsia="ja-JP"/>
              </w:rPr>
              <w:t>endrore në kuadër të organizatës/subjektit tuaj</w:t>
            </w:r>
            <w:r w:rsidRPr="00FE7CE1">
              <w:rPr>
                <w:rFonts w:ascii="Times New Roman" w:hAnsi="Times New Roman" w:cs="Times New Roman"/>
                <w:lang w:eastAsia="ja-JP"/>
              </w:rPr>
              <w:t xml:space="preserve"> pë</w:t>
            </w:r>
            <w:r w:rsidR="00A869C0">
              <w:rPr>
                <w:rFonts w:ascii="Times New Roman" w:hAnsi="Times New Roman" w:cs="Times New Roman"/>
                <w:lang w:eastAsia="ja-JP"/>
              </w:rPr>
              <w:t>r të lehtësuar më tej raportimin</w:t>
            </w:r>
            <w:r w:rsidRPr="00FE7CE1">
              <w:rPr>
                <w:rFonts w:ascii="Times New Roman" w:hAnsi="Times New Roman" w:cs="Times New Roman"/>
                <w:lang w:eastAsia="ja-JP"/>
              </w:rPr>
              <w:t xml:space="preserve"> në </w:t>
            </w:r>
            <w:proofErr w:type="spellStart"/>
            <w:r w:rsidRPr="00FE7CE1">
              <w:rPr>
                <w:rFonts w:ascii="Times New Roman" w:hAnsi="Times New Roman" w:cs="Times New Roman"/>
                <w:lang w:eastAsia="ja-JP"/>
              </w:rPr>
              <w:t>NjIF</w:t>
            </w:r>
            <w:proofErr w:type="spellEnd"/>
            <w:r w:rsidRPr="00FE7CE1">
              <w:rPr>
                <w:rFonts w:ascii="Times New Roman" w:hAnsi="Times New Roman" w:cs="Times New Roman"/>
                <w:lang w:eastAsia="ja-JP"/>
              </w:rPr>
              <w:t>-K.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547CE" w:rsidTr="009547CE">
        <w:tc>
          <w:tcPr>
            <w:tcW w:w="1526" w:type="dxa"/>
            <w:vAlign w:val="center"/>
          </w:tcPr>
          <w:p w:rsidR="009547CE" w:rsidRPr="008F34D7" w:rsidRDefault="009547CE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9547CE" w:rsidRPr="00FE7CE1" w:rsidRDefault="009547CE" w:rsidP="009547CE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FE7CE1">
              <w:rPr>
                <w:rFonts w:ascii="Times New Roman" w:hAnsi="Times New Roman" w:cs="Times New Roman"/>
                <w:lang w:eastAsia="ja-JP"/>
              </w:rPr>
              <w:t>Nëse po,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547CE" w:rsidTr="009547CE">
        <w:tc>
          <w:tcPr>
            <w:tcW w:w="1526" w:type="dxa"/>
            <w:vAlign w:val="center"/>
          </w:tcPr>
          <w:p w:rsidR="009547CE" w:rsidRPr="008F34D7" w:rsidRDefault="009547CE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9547CE" w:rsidRPr="00FE7CE1" w:rsidRDefault="009547CE" w:rsidP="009547CE">
            <w:pPr>
              <w:pStyle w:val="ListParagraph"/>
              <w:numPr>
                <w:ilvl w:val="0"/>
                <w:numId w:val="15"/>
              </w:num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FE7CE1">
              <w:rPr>
                <w:rFonts w:ascii="Times New Roman" w:hAnsi="Times New Roman" w:cs="Times New Roman"/>
                <w:lang w:eastAsia="ja-JP"/>
              </w:rPr>
              <w:t>Ju lutemi jepni emrin e zyrtarit të caktuar të pajtueshmërisë dhe pozitën e tij/saj.</w:t>
            </w:r>
          </w:p>
          <w:p w:rsidR="009547CE" w:rsidRPr="00FE7CE1" w:rsidRDefault="009547CE" w:rsidP="009547CE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FE7CE1" w:rsidTr="009547CE">
        <w:tc>
          <w:tcPr>
            <w:tcW w:w="1526" w:type="dxa"/>
            <w:vAlign w:val="center"/>
          </w:tcPr>
          <w:p w:rsidR="00FE7CE1" w:rsidRPr="008F34D7" w:rsidRDefault="00FE7CE1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FE7CE1" w:rsidRPr="00FE7CE1" w:rsidRDefault="00FE7CE1" w:rsidP="00FE7CE1">
            <w:pPr>
              <w:pStyle w:val="ListParagraph"/>
              <w:numPr>
                <w:ilvl w:val="0"/>
                <w:numId w:val="15"/>
              </w:num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FE7CE1">
              <w:rPr>
                <w:rFonts w:ascii="Times New Roman" w:hAnsi="Times New Roman" w:cs="Times New Roman"/>
                <w:lang w:eastAsia="ja-JP"/>
              </w:rPr>
              <w:t>A i shqyrton zyrtari për pajtueshmëri raportet e transaksioneve të dyshimta nga stafi për të përcaktuar nëse janë të arsyetuara?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9547CE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Default="00191759" w:rsidP="00FE7CE1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FE7CE1" w:rsidTr="009547CE">
        <w:tc>
          <w:tcPr>
            <w:tcW w:w="1526" w:type="dxa"/>
            <w:vAlign w:val="center"/>
          </w:tcPr>
          <w:p w:rsidR="00FE7CE1" w:rsidRPr="008F34D7" w:rsidRDefault="00FE7CE1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FE7CE1" w:rsidRPr="00FE7CE1" w:rsidRDefault="00FE7CE1" w:rsidP="00FE7CE1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FE7CE1">
              <w:rPr>
                <w:rFonts w:ascii="Times New Roman" w:hAnsi="Times New Roman" w:cs="Times New Roman"/>
                <w:lang w:eastAsia="ja-JP"/>
              </w:rPr>
              <w:t>A është zyrtari i lartë siç përcaktohet në ligj për PPP/LFT përgjegjës të ushtroj mbikëqyrjen e procesit të shqyrtimit të raporteve të transaksioneve të dyshimta?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9547CE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Default="00191759" w:rsidP="00FE7CE1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FE7CE1" w:rsidTr="009547CE">
        <w:tc>
          <w:tcPr>
            <w:tcW w:w="1526" w:type="dxa"/>
            <w:vAlign w:val="center"/>
          </w:tcPr>
          <w:p w:rsidR="00FE7CE1" w:rsidRPr="008F34D7" w:rsidRDefault="00FE7CE1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FE7CE1" w:rsidRPr="00FE7CE1" w:rsidRDefault="00FE7CE1" w:rsidP="00FE7CE1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FE7CE1">
              <w:rPr>
                <w:rFonts w:ascii="Times New Roman" w:hAnsi="Times New Roman" w:cs="Times New Roman"/>
                <w:lang w:eastAsia="ja-JP"/>
              </w:rPr>
              <w:t xml:space="preserve">Kur një vendim është marrë për të mos raportuar transaksion të dyshimtë në </w:t>
            </w:r>
            <w:proofErr w:type="spellStart"/>
            <w:r w:rsidRPr="00FE7CE1">
              <w:rPr>
                <w:rFonts w:ascii="Times New Roman" w:hAnsi="Times New Roman" w:cs="Times New Roman"/>
                <w:lang w:eastAsia="ja-JP"/>
              </w:rPr>
              <w:t>NjIF</w:t>
            </w:r>
            <w:proofErr w:type="spellEnd"/>
            <w:r w:rsidRPr="00FE7CE1">
              <w:rPr>
                <w:rFonts w:ascii="Times New Roman" w:hAnsi="Times New Roman" w:cs="Times New Roman"/>
                <w:lang w:eastAsia="ja-JP"/>
              </w:rPr>
              <w:t>-K, a është një vendim i tillë i dokumentuar plotësisht?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9547CE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Default="00191759" w:rsidP="00FE7CE1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FE7CE1" w:rsidTr="009547CE">
        <w:tc>
          <w:tcPr>
            <w:tcW w:w="1526" w:type="dxa"/>
            <w:vAlign w:val="center"/>
          </w:tcPr>
          <w:p w:rsidR="00FE7CE1" w:rsidRPr="008F34D7" w:rsidRDefault="00FE7CE1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FE7CE1" w:rsidRPr="002127FD" w:rsidRDefault="00FE7CE1" w:rsidP="00FE7CE1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FE7CE1">
              <w:rPr>
                <w:rFonts w:ascii="Times New Roman" w:hAnsi="Times New Roman" w:cs="Times New Roman"/>
                <w:lang w:eastAsia="ja-JP"/>
              </w:rPr>
              <w:t xml:space="preserve">A keni procedura të nxjerra </w:t>
            </w:r>
            <w:r w:rsidR="004500B7">
              <w:rPr>
                <w:rFonts w:ascii="Times New Roman" w:hAnsi="Times New Roman" w:cs="Times New Roman"/>
                <w:lang w:eastAsia="ja-JP"/>
              </w:rPr>
              <w:t xml:space="preserve">të </w:t>
            </w:r>
            <w:r w:rsidRPr="00FE7CE1">
              <w:rPr>
                <w:rFonts w:ascii="Times New Roman" w:hAnsi="Times New Roman" w:cs="Times New Roman"/>
                <w:lang w:eastAsia="ja-JP"/>
              </w:rPr>
              <w:t xml:space="preserve">specifikuara për të parandaluar </w:t>
            </w:r>
            <w:proofErr w:type="spellStart"/>
            <w:r w:rsidRPr="00FE7CE1">
              <w:rPr>
                <w:rFonts w:ascii="Times New Roman" w:hAnsi="Times New Roman" w:cs="Times New Roman"/>
                <w:lang w:eastAsia="ja-JP"/>
              </w:rPr>
              <w:t>tipping</w:t>
            </w:r>
            <w:proofErr w:type="spellEnd"/>
            <w:r w:rsidRPr="00FE7CE1">
              <w:rPr>
                <w:rFonts w:ascii="Times New Roman" w:hAnsi="Times New Roman" w:cs="Times New Roman"/>
                <w:lang w:eastAsia="ja-JP"/>
              </w:rPr>
              <w:t>-</w:t>
            </w:r>
            <w:proofErr w:type="spellStart"/>
            <w:r w:rsidRPr="00FE7CE1">
              <w:rPr>
                <w:rFonts w:ascii="Times New Roman" w:hAnsi="Times New Roman" w:cs="Times New Roman"/>
                <w:lang w:eastAsia="ja-JP"/>
              </w:rPr>
              <w:t>off</w:t>
            </w:r>
            <w:proofErr w:type="spellEnd"/>
            <w:r w:rsidRPr="00FE7CE1">
              <w:rPr>
                <w:rFonts w:ascii="Times New Roman" w:hAnsi="Times New Roman" w:cs="Times New Roman"/>
                <w:lang w:eastAsia="ja-JP"/>
              </w:rPr>
              <w:t xml:space="preserve"> për konsumatorët? Nëse po, ju lutem specifikoni.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9547CE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Default="00191759" w:rsidP="00FE7CE1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FE7CE1" w:rsidTr="009547CE">
        <w:tc>
          <w:tcPr>
            <w:tcW w:w="1526" w:type="dxa"/>
            <w:vAlign w:val="center"/>
          </w:tcPr>
          <w:p w:rsidR="00FE7CE1" w:rsidRPr="008F34D7" w:rsidRDefault="007A7481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8F34D7">
              <w:rPr>
                <w:rFonts w:ascii="Times New Roman" w:hAnsi="Times New Roman" w:cs="Times New Roman"/>
                <w:b/>
                <w:lang w:eastAsia="ja-JP"/>
              </w:rPr>
              <w:t>PJESA E</w:t>
            </w:r>
          </w:p>
        </w:tc>
        <w:tc>
          <w:tcPr>
            <w:tcW w:w="5005" w:type="dxa"/>
          </w:tcPr>
          <w:p w:rsidR="00FE7CE1" w:rsidRDefault="00FE7CE1" w:rsidP="00FE7CE1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lang w:eastAsia="ja-JP"/>
              </w:rPr>
              <w:t>VERIFIKIMI I S</w:t>
            </w:r>
            <w:r w:rsidRPr="00CE6BED">
              <w:rPr>
                <w:rFonts w:ascii="Times New Roman" w:hAnsi="Times New Roman" w:cs="Times New Roman"/>
                <w:b/>
                <w:lang w:eastAsia="ja-JP"/>
              </w:rPr>
              <w:t>TAFI</w:t>
            </w:r>
            <w:r>
              <w:rPr>
                <w:rFonts w:ascii="Times New Roman" w:hAnsi="Times New Roman" w:cs="Times New Roman"/>
                <w:b/>
                <w:lang w:eastAsia="ja-JP"/>
              </w:rPr>
              <w:t xml:space="preserve">T, EDUKIMI DHE </w:t>
            </w:r>
            <w:r>
              <w:rPr>
                <w:rFonts w:ascii="Times New Roman" w:hAnsi="Times New Roman" w:cs="Times New Roman"/>
                <w:b/>
                <w:lang w:eastAsia="ja-JP"/>
              </w:rPr>
              <w:lastRenderedPageBreak/>
              <w:t>T</w:t>
            </w:r>
            <w:r w:rsidRPr="00CE6BED">
              <w:rPr>
                <w:rFonts w:ascii="Times New Roman" w:hAnsi="Times New Roman" w:cs="Times New Roman"/>
                <w:b/>
                <w:lang w:eastAsia="ja-JP"/>
              </w:rPr>
              <w:t>RAJNIMI</w:t>
            </w:r>
          </w:p>
        </w:tc>
        <w:tc>
          <w:tcPr>
            <w:tcW w:w="567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9547CE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Default="00191759" w:rsidP="00FE7CE1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67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FE7CE1" w:rsidTr="009547CE">
        <w:tc>
          <w:tcPr>
            <w:tcW w:w="1526" w:type="dxa"/>
            <w:vAlign w:val="center"/>
          </w:tcPr>
          <w:p w:rsidR="00FE7CE1" w:rsidRPr="008F34D7" w:rsidRDefault="00FE7CE1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FE7CE1" w:rsidRDefault="00FE7CE1" w:rsidP="00FE7CE1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lang w:eastAsia="ja-JP"/>
              </w:rPr>
              <w:t>Subjekti raportues duhet të ofroj</w:t>
            </w:r>
            <w:r w:rsidRPr="00CE6BED">
              <w:rPr>
                <w:rFonts w:ascii="Times New Roman" w:hAnsi="Times New Roman" w:cs="Times New Roman"/>
                <w:b/>
                <w:lang w:eastAsia="ja-JP"/>
              </w:rPr>
              <w:t xml:space="preserve"> trajnime të vazhdueshme për t</w:t>
            </w:r>
            <w:r>
              <w:rPr>
                <w:rFonts w:ascii="Times New Roman" w:hAnsi="Times New Roman" w:cs="Times New Roman"/>
                <w:b/>
                <w:lang w:eastAsia="ja-JP"/>
              </w:rPr>
              <w:t>ë siguruar që stafi të mbahen i</w:t>
            </w:r>
            <w:r w:rsidRPr="00CE6BED">
              <w:rPr>
                <w:rFonts w:ascii="Times New Roman" w:hAnsi="Times New Roman" w:cs="Times New Roman"/>
                <w:b/>
                <w:lang w:eastAsia="ja-JP"/>
              </w:rPr>
              <w:t xml:space="preserve"> informuar për zhvilli</w:t>
            </w:r>
            <w:r>
              <w:rPr>
                <w:rFonts w:ascii="Times New Roman" w:hAnsi="Times New Roman" w:cs="Times New Roman"/>
                <w:b/>
                <w:lang w:eastAsia="ja-JP"/>
              </w:rPr>
              <w:t>met e reja dhe kërkesat e PPP/L</w:t>
            </w:r>
            <w:r w:rsidRPr="00CE6BED">
              <w:rPr>
                <w:rFonts w:ascii="Times New Roman" w:hAnsi="Times New Roman" w:cs="Times New Roman"/>
                <w:b/>
                <w:lang w:eastAsia="ja-JP"/>
              </w:rPr>
              <w:t>FT.</w:t>
            </w:r>
          </w:p>
        </w:tc>
        <w:tc>
          <w:tcPr>
            <w:tcW w:w="567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9547CE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Default="00191759" w:rsidP="00FE7CE1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FE7CE1" w:rsidTr="009547CE">
        <w:tc>
          <w:tcPr>
            <w:tcW w:w="1526" w:type="dxa"/>
            <w:vAlign w:val="center"/>
          </w:tcPr>
          <w:p w:rsidR="00FE7CE1" w:rsidRPr="008F34D7" w:rsidRDefault="00FE7CE1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FE7CE1" w:rsidRPr="002127FD" w:rsidRDefault="00FE7CE1" w:rsidP="00FE7CE1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FE7CE1">
              <w:rPr>
                <w:rFonts w:ascii="Times New Roman" w:hAnsi="Times New Roman" w:cs="Times New Roman"/>
                <w:lang w:eastAsia="ja-JP"/>
              </w:rPr>
              <w:t>Stafit tuaj të ri të rekrutuar a i ofrohet ndonjë trajnim për PPP/LFT (p.sh trajnim bazik)? Nëse po, ju lutem specifikoni.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9547CE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Default="00191759" w:rsidP="00FE7CE1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FE7CE1" w:rsidTr="009547CE">
        <w:tc>
          <w:tcPr>
            <w:tcW w:w="1526" w:type="dxa"/>
            <w:vAlign w:val="center"/>
          </w:tcPr>
          <w:p w:rsidR="00FE7CE1" w:rsidRPr="008F34D7" w:rsidRDefault="00FE7CE1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FE7CE1" w:rsidRPr="00FE7CE1" w:rsidRDefault="00FE7CE1" w:rsidP="00FE7CE1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FE7CE1">
              <w:rPr>
                <w:rFonts w:ascii="Times New Roman" w:hAnsi="Times New Roman" w:cs="Times New Roman"/>
                <w:lang w:eastAsia="ja-JP"/>
              </w:rPr>
              <w:t>Stafit tuaj ekzistues, sidomos ata që merren direkt me klientin dhe ndihmojnë klientët për të hapur llogari të reja, dhe ata që e mbikëqyrin ose menaxhojnë stafin e tillë, a u ofrohen trajnime të rregullta brenda apo jashtë shtetit për të rifreskuar njohuritë për PPP/LFT?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547CE" w:rsidTr="009547CE">
        <w:tc>
          <w:tcPr>
            <w:tcW w:w="1526" w:type="dxa"/>
            <w:vAlign w:val="center"/>
          </w:tcPr>
          <w:p w:rsidR="009547CE" w:rsidRPr="008F34D7" w:rsidRDefault="009547CE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9547CE" w:rsidRPr="00FE7CE1" w:rsidRDefault="009547CE" w:rsidP="00FE7CE1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FE7CE1">
              <w:rPr>
                <w:rFonts w:ascii="Times New Roman" w:hAnsi="Times New Roman" w:cs="Times New Roman"/>
                <w:lang w:eastAsia="ja-JP"/>
              </w:rPr>
              <w:t>Nëse po, sa shpesh?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9547CE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Default="00191759" w:rsidP="00FE7CE1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547CE" w:rsidTr="009547CE">
        <w:tc>
          <w:tcPr>
            <w:tcW w:w="1526" w:type="dxa"/>
            <w:vAlign w:val="center"/>
          </w:tcPr>
          <w:p w:rsidR="009547CE" w:rsidRPr="008F34D7" w:rsidRDefault="009547CE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9547CE" w:rsidRDefault="009547CE" w:rsidP="00FE7CE1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FE7CE1">
              <w:rPr>
                <w:rFonts w:ascii="Times New Roman" w:hAnsi="Times New Roman" w:cs="Times New Roman"/>
                <w:lang w:eastAsia="ja-JP"/>
              </w:rPr>
              <w:t>Programi i trajnimit për PPP/LFT a mbulon temat e mëposhtme?</w:t>
            </w:r>
          </w:p>
        </w:tc>
        <w:tc>
          <w:tcPr>
            <w:tcW w:w="567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547CE" w:rsidTr="0093054B">
        <w:tc>
          <w:tcPr>
            <w:tcW w:w="1526" w:type="dxa"/>
            <w:vAlign w:val="center"/>
          </w:tcPr>
          <w:p w:rsidR="009547CE" w:rsidRPr="008F34D7" w:rsidRDefault="009547CE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9547CE" w:rsidRPr="00FE7CE1" w:rsidRDefault="009547CE" w:rsidP="009547CE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547CE" w:rsidTr="0093054B">
        <w:tc>
          <w:tcPr>
            <w:tcW w:w="1526" w:type="dxa"/>
            <w:vAlign w:val="center"/>
          </w:tcPr>
          <w:p w:rsidR="009547CE" w:rsidRPr="008F34D7" w:rsidRDefault="009547CE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9547CE" w:rsidRPr="009547CE" w:rsidRDefault="009547CE" w:rsidP="009547CE">
            <w:pPr>
              <w:pStyle w:val="ListParagraph"/>
              <w:numPr>
                <w:ilvl w:val="0"/>
                <w:numId w:val="16"/>
              </w:numPr>
              <w:spacing w:after="120"/>
              <w:ind w:left="601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FE7CE1">
              <w:rPr>
                <w:rFonts w:ascii="Times New Roman" w:hAnsi="Times New Roman" w:cs="Times New Roman"/>
                <w:lang w:eastAsia="ja-JP"/>
              </w:rPr>
              <w:t>Informacion mbi trendët dhe teknikat aktuale për pastrimin e parave dhe financimit të terrorizmit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547CE" w:rsidTr="0093054B">
        <w:tc>
          <w:tcPr>
            <w:tcW w:w="1526" w:type="dxa"/>
            <w:vAlign w:val="center"/>
          </w:tcPr>
          <w:p w:rsidR="009547CE" w:rsidRPr="008F34D7" w:rsidRDefault="009547CE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9547CE" w:rsidRPr="009547CE" w:rsidRDefault="009547CE" w:rsidP="009547CE">
            <w:pPr>
              <w:pStyle w:val="ListParagraph"/>
              <w:numPr>
                <w:ilvl w:val="0"/>
                <w:numId w:val="16"/>
              </w:numPr>
              <w:spacing w:after="120"/>
              <w:ind w:left="601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FE7CE1">
              <w:rPr>
                <w:rFonts w:ascii="Times New Roman" w:hAnsi="Times New Roman" w:cs="Times New Roman"/>
                <w:lang w:eastAsia="ja-JP"/>
              </w:rPr>
              <w:t xml:space="preserve">Politika specifike dhe kontrollet e brendshme të subjektit tuaj për PPP/LFT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547CE" w:rsidTr="0093054B">
        <w:tc>
          <w:tcPr>
            <w:tcW w:w="1526" w:type="dxa"/>
            <w:vAlign w:val="center"/>
          </w:tcPr>
          <w:p w:rsidR="009547CE" w:rsidRPr="008F34D7" w:rsidRDefault="009547CE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9547CE" w:rsidRPr="009547CE" w:rsidRDefault="009547CE" w:rsidP="009547CE">
            <w:pPr>
              <w:pStyle w:val="ListParagraph"/>
              <w:numPr>
                <w:ilvl w:val="0"/>
                <w:numId w:val="16"/>
              </w:numPr>
              <w:spacing w:after="120"/>
              <w:ind w:left="601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FE7CE1">
              <w:rPr>
                <w:rFonts w:ascii="Times New Roman" w:hAnsi="Times New Roman" w:cs="Times New Roman"/>
                <w:lang w:eastAsia="ja-JP"/>
              </w:rPr>
              <w:t xml:space="preserve">Treguesit specifikë të rrezikut dhe aktiviteteve të dyshimta në subjektin tuaj ndaj PPP/LFT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547CE" w:rsidTr="0093054B">
        <w:tc>
          <w:tcPr>
            <w:tcW w:w="1526" w:type="dxa"/>
            <w:vAlign w:val="center"/>
          </w:tcPr>
          <w:p w:rsidR="009547CE" w:rsidRPr="008F34D7" w:rsidRDefault="009547CE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9547CE" w:rsidRPr="009547CE" w:rsidRDefault="009547CE" w:rsidP="009547CE">
            <w:pPr>
              <w:pStyle w:val="ListParagraph"/>
              <w:numPr>
                <w:ilvl w:val="0"/>
                <w:numId w:val="16"/>
              </w:numPr>
              <w:spacing w:after="120"/>
              <w:ind w:left="601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FE7CE1">
              <w:rPr>
                <w:rFonts w:ascii="Times New Roman" w:hAnsi="Times New Roman" w:cs="Times New Roman"/>
                <w:lang w:eastAsia="ja-JP"/>
              </w:rPr>
              <w:t xml:space="preserve">Procedurat e subjektit tuaj për raportimin e </w:t>
            </w:r>
            <w:r w:rsidRPr="00FE7CE1">
              <w:rPr>
                <w:rFonts w:ascii="Times New Roman" w:hAnsi="Times New Roman" w:cs="Times New Roman"/>
                <w:lang w:eastAsia="ja-JP"/>
              </w:rPr>
              <w:lastRenderedPageBreak/>
              <w:t xml:space="preserve">transaksioneve të dyshimta tek NJIF-K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547CE" w:rsidTr="0093054B">
        <w:tc>
          <w:tcPr>
            <w:tcW w:w="1526" w:type="dxa"/>
            <w:vAlign w:val="center"/>
          </w:tcPr>
          <w:p w:rsidR="009547CE" w:rsidRPr="008F34D7" w:rsidRDefault="009547CE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9547CE" w:rsidRPr="009547CE" w:rsidRDefault="009547CE" w:rsidP="004500B7">
            <w:pPr>
              <w:pStyle w:val="ListParagraph"/>
              <w:numPr>
                <w:ilvl w:val="0"/>
                <w:numId w:val="16"/>
              </w:numPr>
              <w:spacing w:after="120"/>
              <w:ind w:left="601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FE7CE1">
              <w:rPr>
                <w:rFonts w:ascii="Times New Roman" w:hAnsi="Times New Roman" w:cs="Times New Roman"/>
                <w:lang w:eastAsia="ja-JP"/>
              </w:rPr>
              <w:t xml:space="preserve">Procedurën për përpunimin ose marrjen e veprimeve të mëtejme lidhur me aktin apo transaksionin e dyshuar, duke përfshirë masat për ndalimin e veprimeve të mëtejme lidhur me aktin ose transaksionin e dyshuar.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547CE" w:rsidTr="0093054B">
        <w:tc>
          <w:tcPr>
            <w:tcW w:w="1526" w:type="dxa"/>
            <w:vAlign w:val="center"/>
          </w:tcPr>
          <w:p w:rsidR="009547CE" w:rsidRPr="008F34D7" w:rsidRDefault="009547CE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9547CE" w:rsidRPr="009547CE" w:rsidRDefault="009547CE" w:rsidP="004500B7">
            <w:pPr>
              <w:pStyle w:val="ListParagraph"/>
              <w:numPr>
                <w:ilvl w:val="0"/>
                <w:numId w:val="16"/>
              </w:numPr>
              <w:spacing w:after="120"/>
              <w:ind w:left="601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FE7CE1">
              <w:rPr>
                <w:rFonts w:ascii="Times New Roman" w:hAnsi="Times New Roman" w:cs="Times New Roman"/>
                <w:lang w:eastAsia="ja-JP"/>
              </w:rPr>
              <w:t xml:space="preserve">procedurën për grumbullimin, mbajtjen, mbrojtjen dhe </w:t>
            </w:r>
            <w:r w:rsidR="004500B7">
              <w:rPr>
                <w:rFonts w:ascii="Times New Roman" w:hAnsi="Times New Roman" w:cs="Times New Roman"/>
                <w:lang w:eastAsia="ja-JP"/>
              </w:rPr>
              <w:t xml:space="preserve">ruajtjen e të dhënave </w:t>
            </w:r>
            <w:r w:rsidRPr="00FE7CE1">
              <w:rPr>
                <w:rFonts w:ascii="Times New Roman" w:hAnsi="Times New Roman" w:cs="Times New Roman"/>
                <w:lang w:eastAsia="ja-JP"/>
              </w:rPr>
              <w:t>dhe procedurën për parandalimin e qasjes së paautorizuar;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547CE" w:rsidTr="0093054B">
        <w:tc>
          <w:tcPr>
            <w:tcW w:w="1526" w:type="dxa"/>
            <w:vAlign w:val="center"/>
          </w:tcPr>
          <w:p w:rsidR="009547CE" w:rsidRPr="008F34D7" w:rsidRDefault="009547CE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9547CE" w:rsidRPr="00FE7CE1" w:rsidRDefault="009547CE" w:rsidP="009547CE">
            <w:pPr>
              <w:pStyle w:val="ListParagraph"/>
              <w:numPr>
                <w:ilvl w:val="0"/>
                <w:numId w:val="16"/>
              </w:numPr>
              <w:spacing w:after="120"/>
              <w:ind w:left="601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FE7CE1">
              <w:rPr>
                <w:rFonts w:ascii="Times New Roman" w:hAnsi="Times New Roman" w:cs="Times New Roman"/>
                <w:lang w:eastAsia="ja-JP"/>
              </w:rPr>
              <w:t>Të tjera (ju lutem ti specifikoni)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FE7CE1" w:rsidTr="0093054B">
        <w:tc>
          <w:tcPr>
            <w:tcW w:w="1526" w:type="dxa"/>
            <w:vAlign w:val="center"/>
          </w:tcPr>
          <w:p w:rsidR="00FE7CE1" w:rsidRPr="008F34D7" w:rsidRDefault="00FE7CE1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FE7CE1" w:rsidRPr="009547CE" w:rsidRDefault="00FE7CE1" w:rsidP="009547CE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9547CE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Pr="009547CE" w:rsidRDefault="009547CE" w:rsidP="00FE7CE1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AF1E52">
              <w:rPr>
                <w:rFonts w:ascii="Times New Roman" w:hAnsi="Times New Roman" w:cs="Times New Roman"/>
                <w:lang w:eastAsia="ja-JP"/>
              </w:rPr>
              <w:t>Çfarë lloj trajnimi për PPP/LFT marrin stafi i juaj?</w:t>
            </w:r>
          </w:p>
        </w:tc>
        <w:tc>
          <w:tcPr>
            <w:tcW w:w="567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547CE" w:rsidTr="0093054B">
        <w:tc>
          <w:tcPr>
            <w:tcW w:w="1526" w:type="dxa"/>
            <w:vAlign w:val="center"/>
          </w:tcPr>
          <w:p w:rsidR="009547CE" w:rsidRPr="008F34D7" w:rsidRDefault="009547CE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9547CE" w:rsidRPr="00AF1E52" w:rsidRDefault="009547CE" w:rsidP="00FE7CE1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547CE" w:rsidTr="0093054B">
        <w:tc>
          <w:tcPr>
            <w:tcW w:w="1526" w:type="dxa"/>
            <w:vAlign w:val="center"/>
          </w:tcPr>
          <w:p w:rsidR="009547CE" w:rsidRPr="008F34D7" w:rsidRDefault="009547CE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9547CE" w:rsidRPr="009547CE" w:rsidRDefault="009547CE" w:rsidP="00FE7CE1">
            <w:pPr>
              <w:pStyle w:val="ListParagraph"/>
              <w:numPr>
                <w:ilvl w:val="0"/>
                <w:numId w:val="17"/>
              </w:num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AF1E52">
              <w:rPr>
                <w:rFonts w:ascii="Times New Roman" w:hAnsi="Times New Roman" w:cs="Times New Roman"/>
                <w:lang w:eastAsia="ja-JP"/>
              </w:rPr>
              <w:t>Në cilësi të sesioneve informuese apo seminareve brenda vendit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547CE" w:rsidTr="0093054B">
        <w:tc>
          <w:tcPr>
            <w:tcW w:w="1526" w:type="dxa"/>
            <w:vAlign w:val="center"/>
          </w:tcPr>
          <w:p w:rsidR="009547CE" w:rsidRPr="008F34D7" w:rsidRDefault="009547CE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9547CE" w:rsidRPr="009547CE" w:rsidRDefault="009547CE" w:rsidP="009547CE">
            <w:pPr>
              <w:pStyle w:val="ListParagraph"/>
              <w:numPr>
                <w:ilvl w:val="0"/>
                <w:numId w:val="17"/>
              </w:num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AF1E52">
              <w:rPr>
                <w:rFonts w:ascii="Times New Roman" w:hAnsi="Times New Roman" w:cs="Times New Roman"/>
                <w:lang w:eastAsia="ja-JP"/>
              </w:rPr>
              <w:t xml:space="preserve">Seminare apo punëtori jashtë vendit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547CE" w:rsidTr="0093054B">
        <w:tc>
          <w:tcPr>
            <w:tcW w:w="1526" w:type="dxa"/>
            <w:vAlign w:val="center"/>
          </w:tcPr>
          <w:p w:rsidR="009547CE" w:rsidRPr="008F34D7" w:rsidRDefault="009547CE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9547CE" w:rsidRPr="009547CE" w:rsidRDefault="009547CE" w:rsidP="009547CE">
            <w:pPr>
              <w:pStyle w:val="ListParagraph"/>
              <w:numPr>
                <w:ilvl w:val="0"/>
                <w:numId w:val="17"/>
              </w:num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AF1E52">
              <w:rPr>
                <w:rFonts w:ascii="Times New Roman" w:hAnsi="Times New Roman" w:cs="Times New Roman"/>
                <w:lang w:eastAsia="ja-JP"/>
              </w:rPr>
              <w:t xml:space="preserve">Organizim i </w:t>
            </w:r>
            <w:proofErr w:type="spellStart"/>
            <w:r w:rsidRPr="00AF1E52">
              <w:rPr>
                <w:rFonts w:ascii="Times New Roman" w:hAnsi="Times New Roman" w:cs="Times New Roman"/>
                <w:lang w:eastAsia="ja-JP"/>
              </w:rPr>
              <w:t>kuizeve</w:t>
            </w:r>
            <w:proofErr w:type="spellEnd"/>
            <w:r w:rsidRPr="00AF1E52">
              <w:rPr>
                <w:rFonts w:ascii="Times New Roman" w:hAnsi="Times New Roman" w:cs="Times New Roman"/>
                <w:lang w:eastAsia="ja-JP"/>
              </w:rPr>
              <w:t xml:space="preserve"> për të testuar të kuptuarit e stafit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547CE" w:rsidTr="00304EDD">
        <w:tc>
          <w:tcPr>
            <w:tcW w:w="1526" w:type="dxa"/>
            <w:vAlign w:val="center"/>
          </w:tcPr>
          <w:p w:rsidR="009547CE" w:rsidRPr="008F34D7" w:rsidRDefault="009547CE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9547CE" w:rsidRPr="009547CE" w:rsidRDefault="004500B7" w:rsidP="009547CE">
            <w:pPr>
              <w:pStyle w:val="ListParagraph"/>
              <w:numPr>
                <w:ilvl w:val="0"/>
                <w:numId w:val="17"/>
              </w:num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T</w:t>
            </w:r>
            <w:r w:rsidR="009547CE" w:rsidRPr="00AF1E52">
              <w:rPr>
                <w:rFonts w:ascii="Times New Roman" w:hAnsi="Times New Roman" w:cs="Times New Roman"/>
                <w:lang w:eastAsia="ja-JP"/>
              </w:rPr>
              <w:t xml:space="preserve">rajnime të ofruara përmes internetit </w:t>
            </w:r>
            <w:proofErr w:type="spellStart"/>
            <w:r w:rsidR="009547CE" w:rsidRPr="00AF1E52">
              <w:rPr>
                <w:rFonts w:ascii="Times New Roman" w:hAnsi="Times New Roman" w:cs="Times New Roman"/>
                <w:lang w:eastAsia="ja-JP"/>
              </w:rPr>
              <w:t>on</w:t>
            </w:r>
            <w:proofErr w:type="spellEnd"/>
            <w:r w:rsidR="009547CE" w:rsidRPr="00AF1E52">
              <w:rPr>
                <w:rFonts w:ascii="Times New Roman" w:hAnsi="Times New Roman" w:cs="Times New Roman"/>
                <w:lang w:eastAsia="ja-JP"/>
              </w:rPr>
              <w:t>-</w:t>
            </w:r>
            <w:proofErr w:type="spellStart"/>
            <w:r w:rsidR="009547CE" w:rsidRPr="00AF1E52">
              <w:rPr>
                <w:rFonts w:ascii="Times New Roman" w:hAnsi="Times New Roman" w:cs="Times New Roman"/>
                <w:lang w:eastAsia="ja-JP"/>
              </w:rPr>
              <w:t>line</w:t>
            </w:r>
            <w:proofErr w:type="spellEnd"/>
            <w:r w:rsidR="009547CE" w:rsidRPr="00AF1E52">
              <w:rPr>
                <w:rFonts w:ascii="Times New Roman" w:hAnsi="Times New Roman" w:cs="Times New Roman"/>
                <w:lang w:eastAsia="ja-JP"/>
              </w:rPr>
              <w:t xml:space="preserve">/ueb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547CE" w:rsidTr="00304EDD">
        <w:tc>
          <w:tcPr>
            <w:tcW w:w="1526" w:type="dxa"/>
            <w:vAlign w:val="center"/>
          </w:tcPr>
          <w:p w:rsidR="009547CE" w:rsidRPr="008F34D7" w:rsidRDefault="009547CE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9547CE" w:rsidRPr="00AF1E52" w:rsidRDefault="009547CE" w:rsidP="009547CE">
            <w:pPr>
              <w:pStyle w:val="ListParagraph"/>
              <w:numPr>
                <w:ilvl w:val="0"/>
                <w:numId w:val="17"/>
              </w:num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AF1E52">
              <w:rPr>
                <w:rFonts w:ascii="Times New Roman" w:hAnsi="Times New Roman" w:cs="Times New Roman"/>
                <w:lang w:eastAsia="ja-JP"/>
              </w:rPr>
              <w:t>Të tjera (ju lutem specifikoni)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FE7CE1" w:rsidTr="00304EDD">
        <w:tc>
          <w:tcPr>
            <w:tcW w:w="1526" w:type="dxa"/>
            <w:vAlign w:val="center"/>
          </w:tcPr>
          <w:p w:rsidR="00FE7CE1" w:rsidRPr="008F34D7" w:rsidRDefault="00FE7CE1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FE7CE1" w:rsidRPr="009547CE" w:rsidRDefault="00FE7CE1" w:rsidP="009547CE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FE7CE1" w:rsidTr="00304EDD">
        <w:tc>
          <w:tcPr>
            <w:tcW w:w="1526" w:type="dxa"/>
            <w:vAlign w:val="center"/>
          </w:tcPr>
          <w:p w:rsidR="00FE7CE1" w:rsidRPr="008F34D7" w:rsidRDefault="00FE7CE1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FE7CE1" w:rsidRDefault="00AF1E52" w:rsidP="00FE7CE1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lang w:eastAsia="ja-JP"/>
              </w:rPr>
              <w:t>Subjekti raportues  duhet të ketë procedura</w:t>
            </w:r>
            <w:r w:rsidRPr="00D03044">
              <w:rPr>
                <w:rFonts w:ascii="Times New Roman" w:hAnsi="Times New Roman" w:cs="Times New Roman"/>
                <w:b/>
                <w:lang w:eastAsia="ja-JP"/>
              </w:rPr>
              <w:t xml:space="preserve"> </w:t>
            </w:r>
            <w:r w:rsidR="00CE5A73">
              <w:rPr>
                <w:rFonts w:ascii="Times New Roman" w:hAnsi="Times New Roman" w:cs="Times New Roman"/>
                <w:b/>
                <w:lang w:eastAsia="ja-JP"/>
              </w:rPr>
              <w:t xml:space="preserve">(p.sh të marrin dëshmi që personi nuk është nën hetime) </w:t>
            </w:r>
            <w:r>
              <w:rPr>
                <w:rFonts w:ascii="Times New Roman" w:hAnsi="Times New Roman" w:cs="Times New Roman"/>
                <w:b/>
                <w:lang w:eastAsia="ja-JP"/>
              </w:rPr>
              <w:t xml:space="preserve">për verifikim të stafit </w:t>
            </w:r>
            <w:r w:rsidRPr="00D03044">
              <w:rPr>
                <w:rFonts w:ascii="Times New Roman" w:hAnsi="Times New Roman" w:cs="Times New Roman"/>
                <w:b/>
                <w:lang w:eastAsia="ja-JP"/>
              </w:rPr>
              <w:t xml:space="preserve">për të garantuar standarde të larta </w:t>
            </w:r>
            <w:r>
              <w:rPr>
                <w:rFonts w:ascii="Times New Roman" w:hAnsi="Times New Roman" w:cs="Times New Roman"/>
                <w:b/>
                <w:lang w:eastAsia="ja-JP"/>
              </w:rPr>
              <w:t>për punonjësit që punojnë për PPP/LFT</w:t>
            </w:r>
          </w:p>
        </w:tc>
        <w:tc>
          <w:tcPr>
            <w:tcW w:w="567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1" w:rsidRDefault="00FE7CE1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304EDD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Default="00191759" w:rsidP="00AF1E52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67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AF1E52" w:rsidTr="00304EDD">
        <w:tc>
          <w:tcPr>
            <w:tcW w:w="1526" w:type="dxa"/>
            <w:vAlign w:val="center"/>
          </w:tcPr>
          <w:p w:rsidR="00AF1E52" w:rsidRPr="008F34D7" w:rsidRDefault="007A7481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8F34D7">
              <w:rPr>
                <w:rFonts w:ascii="Times New Roman" w:hAnsi="Times New Roman" w:cs="Times New Roman"/>
                <w:b/>
                <w:lang w:eastAsia="ja-JP"/>
              </w:rPr>
              <w:lastRenderedPageBreak/>
              <w:t>PJESA F</w:t>
            </w:r>
          </w:p>
        </w:tc>
        <w:tc>
          <w:tcPr>
            <w:tcW w:w="5005" w:type="dxa"/>
          </w:tcPr>
          <w:p w:rsidR="002127FD" w:rsidRDefault="002127FD" w:rsidP="00AF1E52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AF1E52" w:rsidRDefault="00AF1E52" w:rsidP="00AF1E52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lang w:eastAsia="ja-JP"/>
              </w:rPr>
              <w:t>ROLI I MENAXHERIT TË LARTË NË ORGANIZIMIN E FUNKSIONIT PËR PPP/LFT</w:t>
            </w:r>
          </w:p>
        </w:tc>
        <w:tc>
          <w:tcPr>
            <w:tcW w:w="567" w:type="dxa"/>
          </w:tcPr>
          <w:p w:rsidR="00AF1E52" w:rsidRDefault="00AF1E52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</w:tcPr>
          <w:p w:rsidR="00AF1E52" w:rsidRDefault="00AF1E52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AF1E52" w:rsidRDefault="00AF1E52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AF1E52" w:rsidRDefault="00AF1E52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F1E52" w:rsidRDefault="00AF1E52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F1E52" w:rsidRDefault="00AF1E52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F1E52" w:rsidRDefault="00AF1E52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</w:tcPr>
          <w:p w:rsidR="00AF1E52" w:rsidRDefault="00AF1E52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304EDD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Default="00191759" w:rsidP="00AF1E52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AF1E52" w:rsidTr="00304EDD">
        <w:tc>
          <w:tcPr>
            <w:tcW w:w="1526" w:type="dxa"/>
            <w:vAlign w:val="center"/>
          </w:tcPr>
          <w:p w:rsidR="00AF1E52" w:rsidRPr="008F34D7" w:rsidRDefault="00AF1E52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AF1E52" w:rsidRDefault="00AF1E52" w:rsidP="00AF1E52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AF1E52" w:rsidRPr="002127FD" w:rsidRDefault="00AF1E52" w:rsidP="004500B7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AF1E52">
              <w:rPr>
                <w:rFonts w:ascii="Times New Roman" w:hAnsi="Times New Roman" w:cs="Times New Roman"/>
                <w:lang w:eastAsia="ja-JP"/>
              </w:rPr>
              <w:t>Menaxhmenti</w:t>
            </w:r>
            <w:proofErr w:type="spellEnd"/>
            <w:r w:rsidRPr="00AF1E52">
              <w:rPr>
                <w:rFonts w:ascii="Times New Roman" w:hAnsi="Times New Roman" w:cs="Times New Roman"/>
                <w:lang w:eastAsia="ja-JP"/>
              </w:rPr>
              <w:t xml:space="preserve"> i juaj i a e konsideron PPP/LFT të jetë prioritet i lartë dhe a demonstrojnë përkushtimin e tyre në mënyrë aktive për të arritur përpjekjet e </w:t>
            </w:r>
            <w:r w:rsidR="004500B7">
              <w:rPr>
                <w:rFonts w:ascii="Times New Roman" w:hAnsi="Times New Roman" w:cs="Times New Roman"/>
                <w:lang w:eastAsia="ja-JP"/>
              </w:rPr>
              <w:t>organizatës</w:t>
            </w:r>
            <w:r w:rsidRPr="00AF1E52">
              <w:rPr>
                <w:rFonts w:ascii="Times New Roman" w:hAnsi="Times New Roman" w:cs="Times New Roman"/>
                <w:lang w:eastAsia="ja-JP"/>
              </w:rPr>
              <w:t>/biznesit për PPP/LFT?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52" w:rsidRDefault="00AF1E52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52" w:rsidRDefault="00AF1E52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F1E52" w:rsidRDefault="00AF1E52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AF1E52" w:rsidRDefault="00AF1E52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F1E52" w:rsidRDefault="00AF1E52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F1E52" w:rsidRDefault="00AF1E52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1E52" w:rsidRDefault="00AF1E52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52" w:rsidRDefault="00AF1E52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304EDD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Default="00191759" w:rsidP="00AF1E52">
            <w:pPr>
              <w:spacing w:after="120"/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AF1E52" w:rsidTr="00304EDD">
        <w:tc>
          <w:tcPr>
            <w:tcW w:w="1526" w:type="dxa"/>
            <w:vAlign w:val="center"/>
          </w:tcPr>
          <w:p w:rsidR="00AF1E52" w:rsidRPr="008F34D7" w:rsidRDefault="00AF1E52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</w:tcPr>
          <w:p w:rsidR="00AF1E52" w:rsidRPr="00AF1E52" w:rsidRDefault="00AF1E52" w:rsidP="00AF1E52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  <w:p w:rsidR="00AF1E52" w:rsidRPr="002127FD" w:rsidRDefault="00AF1E52" w:rsidP="00AF1E52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AF1E52">
              <w:rPr>
                <w:rFonts w:ascii="Times New Roman" w:hAnsi="Times New Roman" w:cs="Times New Roman"/>
                <w:lang w:eastAsia="ja-JP"/>
              </w:rPr>
              <w:t xml:space="preserve">Ju lutem specifikoni shkurtimisht përgjegjësitë ose përfshirjen e bordit tuaj të drejtorëve dhe/ose bordit të lartë </w:t>
            </w:r>
            <w:proofErr w:type="spellStart"/>
            <w:r w:rsidRPr="00AF1E52">
              <w:rPr>
                <w:rFonts w:ascii="Times New Roman" w:hAnsi="Times New Roman" w:cs="Times New Roman"/>
                <w:lang w:eastAsia="ja-JP"/>
              </w:rPr>
              <w:t>manaxhues</w:t>
            </w:r>
            <w:proofErr w:type="spellEnd"/>
            <w:r w:rsidRPr="00AF1E52">
              <w:rPr>
                <w:rFonts w:ascii="Times New Roman" w:hAnsi="Times New Roman" w:cs="Times New Roman"/>
                <w:lang w:eastAsia="ja-JP"/>
              </w:rPr>
              <w:t xml:space="preserve"> në lidhje me PPP/LFT.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52" w:rsidRDefault="00AF1E52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52" w:rsidRDefault="00AF1E52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F1E52" w:rsidRDefault="00AF1E52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AF1E52" w:rsidRDefault="00AF1E52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F1E52" w:rsidRDefault="00AF1E52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AF1E52" w:rsidRDefault="00AF1E52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1E52" w:rsidRDefault="00AF1E52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52" w:rsidRDefault="00AF1E52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91759" w:rsidTr="00304EDD">
        <w:tc>
          <w:tcPr>
            <w:tcW w:w="1526" w:type="dxa"/>
            <w:vAlign w:val="center"/>
          </w:tcPr>
          <w:p w:rsidR="00191759" w:rsidRPr="008F34D7" w:rsidRDefault="00191759" w:rsidP="008F34D7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005" w:type="dxa"/>
          </w:tcPr>
          <w:p w:rsidR="00191759" w:rsidRPr="00AF1E52" w:rsidRDefault="00191759" w:rsidP="00AF1E52">
            <w:pPr>
              <w:spacing w:after="12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84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8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09" w:type="dxa"/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191759" w:rsidRDefault="00191759" w:rsidP="00DE40A2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</w:tbl>
    <w:p w:rsidR="00AF1E52" w:rsidRPr="00CE6BED" w:rsidRDefault="00AF1E52">
      <w:pPr>
        <w:spacing w:after="120"/>
        <w:jc w:val="both"/>
        <w:rPr>
          <w:rFonts w:ascii="Times New Roman" w:hAnsi="Times New Roman" w:cs="Times New Roman"/>
          <w:b/>
          <w:lang w:eastAsia="ja-JP"/>
        </w:rPr>
      </w:pPr>
    </w:p>
    <w:sectPr w:rsidR="00AF1E52" w:rsidRPr="00CE6BED" w:rsidSect="002127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8D4" w:rsidRDefault="00C418D4" w:rsidP="000D3913">
      <w:pPr>
        <w:spacing w:after="0" w:line="240" w:lineRule="auto"/>
      </w:pPr>
      <w:r>
        <w:separator/>
      </w:r>
    </w:p>
  </w:endnote>
  <w:endnote w:type="continuationSeparator" w:id="0">
    <w:p w:rsidR="00C418D4" w:rsidRDefault="00C418D4" w:rsidP="000D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55" w:rsidRDefault="000973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063"/>
      <w:docPartObj>
        <w:docPartGallery w:val="Page Numbers (Bottom of Page)"/>
        <w:docPartUnique/>
      </w:docPartObj>
    </w:sdtPr>
    <w:sdtContent>
      <w:p w:rsidR="00097355" w:rsidRDefault="00AC4769">
        <w:pPr>
          <w:pStyle w:val="Footer"/>
          <w:jc w:val="right"/>
        </w:pPr>
        <w:fldSimple w:instr=" PAGE   \* MERGEFORMAT ">
          <w:r w:rsidR="009563F4">
            <w:rPr>
              <w:noProof/>
            </w:rPr>
            <w:t>1</w:t>
          </w:r>
        </w:fldSimple>
      </w:p>
    </w:sdtContent>
  </w:sdt>
  <w:p w:rsidR="00097355" w:rsidRDefault="000973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55" w:rsidRDefault="000973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8D4" w:rsidRDefault="00C418D4" w:rsidP="000D3913">
      <w:pPr>
        <w:spacing w:after="0" w:line="240" w:lineRule="auto"/>
      </w:pPr>
      <w:r>
        <w:separator/>
      </w:r>
    </w:p>
  </w:footnote>
  <w:footnote w:type="continuationSeparator" w:id="0">
    <w:p w:rsidR="00C418D4" w:rsidRDefault="00C418D4" w:rsidP="000D3913">
      <w:pPr>
        <w:spacing w:after="0" w:line="240" w:lineRule="auto"/>
      </w:pPr>
      <w:r>
        <w:continuationSeparator/>
      </w:r>
    </w:p>
  </w:footnote>
  <w:footnote w:id="1">
    <w:p w:rsidR="00097355" w:rsidRPr="008F34D7" w:rsidRDefault="00097355">
      <w:pPr>
        <w:pStyle w:val="FootnoteText"/>
        <w:rPr>
          <w:rFonts w:ascii="Times New Roman" w:hAnsi="Times New Roman" w:cs="Times New Roman"/>
        </w:rPr>
      </w:pPr>
      <w:r w:rsidRPr="008F34D7">
        <w:rPr>
          <w:rStyle w:val="FootnoteReference"/>
          <w:rFonts w:ascii="Times New Roman" w:hAnsi="Times New Roman" w:cs="Times New Roman"/>
        </w:rPr>
        <w:footnoteRef/>
      </w:r>
      <w:r w:rsidRPr="008F34D7">
        <w:rPr>
          <w:rFonts w:ascii="Times New Roman" w:hAnsi="Times New Roman" w:cs="Times New Roman"/>
        </w:rPr>
        <w:t xml:space="preserve"> P - Pajtueshmëri </w:t>
      </w:r>
    </w:p>
  </w:footnote>
  <w:footnote w:id="2">
    <w:p w:rsidR="00097355" w:rsidRPr="008F34D7" w:rsidRDefault="00097355">
      <w:pPr>
        <w:pStyle w:val="FootnoteText"/>
        <w:rPr>
          <w:rFonts w:ascii="Times New Roman" w:hAnsi="Times New Roman" w:cs="Times New Roman"/>
        </w:rPr>
      </w:pPr>
      <w:r w:rsidRPr="008F34D7">
        <w:rPr>
          <w:rStyle w:val="FootnoteReference"/>
          <w:rFonts w:ascii="Times New Roman" w:hAnsi="Times New Roman" w:cs="Times New Roman"/>
        </w:rPr>
        <w:footnoteRef/>
      </w:r>
      <w:r w:rsidRPr="008F34D7">
        <w:rPr>
          <w:rFonts w:ascii="Times New Roman" w:hAnsi="Times New Roman" w:cs="Times New Roman"/>
        </w:rPr>
        <w:t xml:space="preserve"> </w:t>
      </w:r>
      <w:r w:rsidRPr="008F34D7">
        <w:rPr>
          <w:rFonts w:ascii="Times New Roman" w:hAnsi="Times New Roman" w:cs="Times New Roman"/>
        </w:rPr>
        <w:t>PP- Pjesërisht Pajtueshmëri</w:t>
      </w:r>
    </w:p>
  </w:footnote>
  <w:footnote w:id="3">
    <w:p w:rsidR="00097355" w:rsidRPr="008F34D7" w:rsidRDefault="00097355">
      <w:pPr>
        <w:pStyle w:val="FootnoteText"/>
        <w:rPr>
          <w:rFonts w:ascii="Times New Roman" w:hAnsi="Times New Roman" w:cs="Times New Roman"/>
        </w:rPr>
      </w:pPr>
      <w:r w:rsidRPr="008F34D7">
        <w:rPr>
          <w:rStyle w:val="FootnoteReference"/>
          <w:rFonts w:ascii="Times New Roman" w:hAnsi="Times New Roman" w:cs="Times New Roman"/>
        </w:rPr>
        <w:footnoteRef/>
      </w:r>
      <w:r w:rsidRPr="008F34D7">
        <w:rPr>
          <w:rFonts w:ascii="Times New Roman" w:hAnsi="Times New Roman" w:cs="Times New Roman"/>
        </w:rPr>
        <w:t xml:space="preserve"> </w:t>
      </w:r>
      <w:r w:rsidRPr="008F34D7">
        <w:rPr>
          <w:rFonts w:ascii="Times New Roman" w:hAnsi="Times New Roman" w:cs="Times New Roman"/>
        </w:rPr>
        <w:t>JP - Jo Pajtueshmëri</w:t>
      </w:r>
    </w:p>
  </w:footnote>
  <w:footnote w:id="4">
    <w:p w:rsidR="00097355" w:rsidRPr="000D3913" w:rsidRDefault="00097355">
      <w:pPr>
        <w:pStyle w:val="FootnoteText"/>
        <w:rPr>
          <w:lang w:val="en-US"/>
        </w:rPr>
      </w:pPr>
      <w:r w:rsidRPr="008F34D7">
        <w:rPr>
          <w:rStyle w:val="FootnoteReference"/>
          <w:rFonts w:ascii="Times New Roman" w:hAnsi="Times New Roman" w:cs="Times New Roman"/>
        </w:rPr>
        <w:footnoteRef/>
      </w:r>
      <w:r w:rsidRPr="008F34D7">
        <w:rPr>
          <w:rFonts w:ascii="Times New Roman" w:hAnsi="Times New Roman" w:cs="Times New Roman"/>
        </w:rPr>
        <w:t xml:space="preserve"> </w:t>
      </w:r>
      <w:r w:rsidRPr="008F34D7">
        <w:rPr>
          <w:rFonts w:ascii="Times New Roman" w:hAnsi="Times New Roman" w:cs="Times New Roman"/>
        </w:rPr>
        <w:t>N/A – Nuk Aplikohet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55" w:rsidRDefault="000973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55" w:rsidRDefault="000973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55" w:rsidRDefault="000973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973"/>
    <w:multiLevelType w:val="hybridMultilevel"/>
    <w:tmpl w:val="47722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1451"/>
    <w:multiLevelType w:val="hybridMultilevel"/>
    <w:tmpl w:val="4A1CA2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C64F1"/>
    <w:multiLevelType w:val="hybridMultilevel"/>
    <w:tmpl w:val="8AA2FA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C2334"/>
    <w:multiLevelType w:val="hybridMultilevel"/>
    <w:tmpl w:val="8B2EE4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E0C30"/>
    <w:multiLevelType w:val="hybridMultilevel"/>
    <w:tmpl w:val="4A1CA2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348E4"/>
    <w:multiLevelType w:val="hybridMultilevel"/>
    <w:tmpl w:val="295044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5073F"/>
    <w:multiLevelType w:val="hybridMultilevel"/>
    <w:tmpl w:val="36F25B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A7F65"/>
    <w:multiLevelType w:val="hybridMultilevel"/>
    <w:tmpl w:val="494A03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B4879"/>
    <w:multiLevelType w:val="hybridMultilevel"/>
    <w:tmpl w:val="361E86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951CBF"/>
    <w:multiLevelType w:val="hybridMultilevel"/>
    <w:tmpl w:val="E230D8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B757A"/>
    <w:multiLevelType w:val="hybridMultilevel"/>
    <w:tmpl w:val="4DC600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42E7B"/>
    <w:multiLevelType w:val="hybridMultilevel"/>
    <w:tmpl w:val="D4CE6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41310"/>
    <w:multiLevelType w:val="hybridMultilevel"/>
    <w:tmpl w:val="F126E3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46614"/>
    <w:multiLevelType w:val="hybridMultilevel"/>
    <w:tmpl w:val="A43AB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14BA4"/>
    <w:multiLevelType w:val="hybridMultilevel"/>
    <w:tmpl w:val="2B4EB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D726D"/>
    <w:multiLevelType w:val="hybridMultilevel"/>
    <w:tmpl w:val="1CAAF9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66DF4"/>
    <w:multiLevelType w:val="hybridMultilevel"/>
    <w:tmpl w:val="F95271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80885"/>
    <w:multiLevelType w:val="hybridMultilevel"/>
    <w:tmpl w:val="FF46AF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7526A"/>
    <w:multiLevelType w:val="hybridMultilevel"/>
    <w:tmpl w:val="EAE2A9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6737F"/>
    <w:multiLevelType w:val="hybridMultilevel"/>
    <w:tmpl w:val="A29020A2"/>
    <w:lvl w:ilvl="0" w:tplc="7054E8EA">
      <w:start w:val="6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C4333"/>
    <w:multiLevelType w:val="hybridMultilevel"/>
    <w:tmpl w:val="9DE4DC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54365"/>
    <w:multiLevelType w:val="hybridMultilevel"/>
    <w:tmpl w:val="87A8DE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93D66"/>
    <w:multiLevelType w:val="hybridMultilevel"/>
    <w:tmpl w:val="C90E97F8"/>
    <w:lvl w:ilvl="0" w:tplc="B10EFD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70942"/>
    <w:multiLevelType w:val="hybridMultilevel"/>
    <w:tmpl w:val="B80896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A1491E"/>
    <w:multiLevelType w:val="hybridMultilevel"/>
    <w:tmpl w:val="A1C0D8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91FC0"/>
    <w:multiLevelType w:val="hybridMultilevel"/>
    <w:tmpl w:val="1F66F5B4"/>
    <w:lvl w:ilvl="0" w:tplc="A4A4D1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75A3A"/>
    <w:multiLevelType w:val="hybridMultilevel"/>
    <w:tmpl w:val="C90E97F8"/>
    <w:lvl w:ilvl="0" w:tplc="B10EFD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8726F"/>
    <w:multiLevelType w:val="hybridMultilevel"/>
    <w:tmpl w:val="B0FAEE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7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21"/>
  </w:num>
  <w:num w:numId="9">
    <w:abstractNumId w:val="13"/>
  </w:num>
  <w:num w:numId="10">
    <w:abstractNumId w:val="23"/>
  </w:num>
  <w:num w:numId="11">
    <w:abstractNumId w:val="0"/>
  </w:num>
  <w:num w:numId="12">
    <w:abstractNumId w:val="15"/>
  </w:num>
  <w:num w:numId="13">
    <w:abstractNumId w:val="17"/>
  </w:num>
  <w:num w:numId="14">
    <w:abstractNumId w:val="7"/>
  </w:num>
  <w:num w:numId="15">
    <w:abstractNumId w:val="5"/>
  </w:num>
  <w:num w:numId="16">
    <w:abstractNumId w:val="20"/>
  </w:num>
  <w:num w:numId="17">
    <w:abstractNumId w:val="18"/>
  </w:num>
  <w:num w:numId="18">
    <w:abstractNumId w:val="16"/>
  </w:num>
  <w:num w:numId="19">
    <w:abstractNumId w:val="2"/>
  </w:num>
  <w:num w:numId="20">
    <w:abstractNumId w:val="25"/>
  </w:num>
  <w:num w:numId="21">
    <w:abstractNumId w:val="14"/>
  </w:num>
  <w:num w:numId="22">
    <w:abstractNumId w:val="6"/>
  </w:num>
  <w:num w:numId="23">
    <w:abstractNumId w:val="26"/>
  </w:num>
  <w:num w:numId="24">
    <w:abstractNumId w:val="22"/>
  </w:num>
  <w:num w:numId="25">
    <w:abstractNumId w:val="12"/>
  </w:num>
  <w:num w:numId="26">
    <w:abstractNumId w:val="19"/>
  </w:num>
  <w:num w:numId="27">
    <w:abstractNumId w:val="2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40A2"/>
    <w:rsid w:val="000160EC"/>
    <w:rsid w:val="00044282"/>
    <w:rsid w:val="0004589A"/>
    <w:rsid w:val="00061D27"/>
    <w:rsid w:val="00062121"/>
    <w:rsid w:val="00063374"/>
    <w:rsid w:val="000647A1"/>
    <w:rsid w:val="00097355"/>
    <w:rsid w:val="000C0120"/>
    <w:rsid w:val="000C2249"/>
    <w:rsid w:val="000C5C35"/>
    <w:rsid w:val="000D38E3"/>
    <w:rsid w:val="000D3913"/>
    <w:rsid w:val="000E6847"/>
    <w:rsid w:val="001422FC"/>
    <w:rsid w:val="0015089B"/>
    <w:rsid w:val="0015446F"/>
    <w:rsid w:val="00174B32"/>
    <w:rsid w:val="00191759"/>
    <w:rsid w:val="001A068D"/>
    <w:rsid w:val="001B66CB"/>
    <w:rsid w:val="001D4D10"/>
    <w:rsid w:val="001F2376"/>
    <w:rsid w:val="00202432"/>
    <w:rsid w:val="002127FD"/>
    <w:rsid w:val="002635D5"/>
    <w:rsid w:val="00265F36"/>
    <w:rsid w:val="002845E6"/>
    <w:rsid w:val="002B5C20"/>
    <w:rsid w:val="002D7979"/>
    <w:rsid w:val="002E63EE"/>
    <w:rsid w:val="00304EDD"/>
    <w:rsid w:val="0031504E"/>
    <w:rsid w:val="00327E31"/>
    <w:rsid w:val="00331C52"/>
    <w:rsid w:val="0034582C"/>
    <w:rsid w:val="00351919"/>
    <w:rsid w:val="003653F2"/>
    <w:rsid w:val="00374115"/>
    <w:rsid w:val="003741F5"/>
    <w:rsid w:val="003747D3"/>
    <w:rsid w:val="003D33E9"/>
    <w:rsid w:val="003F4248"/>
    <w:rsid w:val="00404EA1"/>
    <w:rsid w:val="00406F53"/>
    <w:rsid w:val="00411A75"/>
    <w:rsid w:val="00426428"/>
    <w:rsid w:val="00427F0F"/>
    <w:rsid w:val="00432EE3"/>
    <w:rsid w:val="004500B7"/>
    <w:rsid w:val="00456831"/>
    <w:rsid w:val="00472780"/>
    <w:rsid w:val="00493A1E"/>
    <w:rsid w:val="004A2AF3"/>
    <w:rsid w:val="004C3692"/>
    <w:rsid w:val="005061A4"/>
    <w:rsid w:val="00510F22"/>
    <w:rsid w:val="00531F2F"/>
    <w:rsid w:val="00545763"/>
    <w:rsid w:val="00563245"/>
    <w:rsid w:val="00565933"/>
    <w:rsid w:val="005768B0"/>
    <w:rsid w:val="005843EF"/>
    <w:rsid w:val="005A2022"/>
    <w:rsid w:val="005B5F0D"/>
    <w:rsid w:val="005B7DE7"/>
    <w:rsid w:val="005C59D3"/>
    <w:rsid w:val="005E1429"/>
    <w:rsid w:val="005E27E5"/>
    <w:rsid w:val="005E6D77"/>
    <w:rsid w:val="006022AF"/>
    <w:rsid w:val="00611E9A"/>
    <w:rsid w:val="00636BAE"/>
    <w:rsid w:val="0067093D"/>
    <w:rsid w:val="0069522B"/>
    <w:rsid w:val="006A0C2C"/>
    <w:rsid w:val="006A4BF2"/>
    <w:rsid w:val="006B7D6B"/>
    <w:rsid w:val="006D2A5C"/>
    <w:rsid w:val="006D4DF2"/>
    <w:rsid w:val="006F1087"/>
    <w:rsid w:val="00714DD6"/>
    <w:rsid w:val="00720F12"/>
    <w:rsid w:val="0072145B"/>
    <w:rsid w:val="00730B27"/>
    <w:rsid w:val="00761E8C"/>
    <w:rsid w:val="007745F3"/>
    <w:rsid w:val="00797003"/>
    <w:rsid w:val="007A335E"/>
    <w:rsid w:val="007A7481"/>
    <w:rsid w:val="007B43F9"/>
    <w:rsid w:val="007F3B43"/>
    <w:rsid w:val="00826208"/>
    <w:rsid w:val="0088031B"/>
    <w:rsid w:val="008807C0"/>
    <w:rsid w:val="008830CF"/>
    <w:rsid w:val="0088458B"/>
    <w:rsid w:val="00893F76"/>
    <w:rsid w:val="00894BB8"/>
    <w:rsid w:val="008B1B04"/>
    <w:rsid w:val="008B5BE2"/>
    <w:rsid w:val="008F34D7"/>
    <w:rsid w:val="00905479"/>
    <w:rsid w:val="00923CB9"/>
    <w:rsid w:val="0093054B"/>
    <w:rsid w:val="009547CE"/>
    <w:rsid w:val="009563F4"/>
    <w:rsid w:val="009802E6"/>
    <w:rsid w:val="009840DC"/>
    <w:rsid w:val="00997304"/>
    <w:rsid w:val="009C5BEA"/>
    <w:rsid w:val="009C7FE6"/>
    <w:rsid w:val="009E781C"/>
    <w:rsid w:val="00A040EF"/>
    <w:rsid w:val="00A07346"/>
    <w:rsid w:val="00A32839"/>
    <w:rsid w:val="00A52B40"/>
    <w:rsid w:val="00A55CE0"/>
    <w:rsid w:val="00A613E7"/>
    <w:rsid w:val="00A64763"/>
    <w:rsid w:val="00A67B6E"/>
    <w:rsid w:val="00A86207"/>
    <w:rsid w:val="00A869C0"/>
    <w:rsid w:val="00AA3B37"/>
    <w:rsid w:val="00AA6A81"/>
    <w:rsid w:val="00AC275A"/>
    <w:rsid w:val="00AC4140"/>
    <w:rsid w:val="00AC4769"/>
    <w:rsid w:val="00AC7C54"/>
    <w:rsid w:val="00AE17A9"/>
    <w:rsid w:val="00AF18A7"/>
    <w:rsid w:val="00AF1E52"/>
    <w:rsid w:val="00AF49E5"/>
    <w:rsid w:val="00B265A4"/>
    <w:rsid w:val="00B3287F"/>
    <w:rsid w:val="00B33042"/>
    <w:rsid w:val="00B36B87"/>
    <w:rsid w:val="00B37DCD"/>
    <w:rsid w:val="00B43550"/>
    <w:rsid w:val="00B6002E"/>
    <w:rsid w:val="00B86B4B"/>
    <w:rsid w:val="00BA0D91"/>
    <w:rsid w:val="00BD364E"/>
    <w:rsid w:val="00BD6EF3"/>
    <w:rsid w:val="00BE1730"/>
    <w:rsid w:val="00BF27A3"/>
    <w:rsid w:val="00C07EB4"/>
    <w:rsid w:val="00C148AA"/>
    <w:rsid w:val="00C32082"/>
    <w:rsid w:val="00C418D4"/>
    <w:rsid w:val="00C4452E"/>
    <w:rsid w:val="00C6433F"/>
    <w:rsid w:val="00C8394C"/>
    <w:rsid w:val="00C93FA0"/>
    <w:rsid w:val="00CA0531"/>
    <w:rsid w:val="00CC15B4"/>
    <w:rsid w:val="00CC2708"/>
    <w:rsid w:val="00CE5A73"/>
    <w:rsid w:val="00CE5B40"/>
    <w:rsid w:val="00CE6BED"/>
    <w:rsid w:val="00D03044"/>
    <w:rsid w:val="00D102DB"/>
    <w:rsid w:val="00D142D2"/>
    <w:rsid w:val="00D15D56"/>
    <w:rsid w:val="00D2231D"/>
    <w:rsid w:val="00D25076"/>
    <w:rsid w:val="00D468EF"/>
    <w:rsid w:val="00D60E57"/>
    <w:rsid w:val="00D7623A"/>
    <w:rsid w:val="00D77068"/>
    <w:rsid w:val="00D80E44"/>
    <w:rsid w:val="00DB1A9F"/>
    <w:rsid w:val="00DB6CFD"/>
    <w:rsid w:val="00DC7680"/>
    <w:rsid w:val="00DD3087"/>
    <w:rsid w:val="00DD5956"/>
    <w:rsid w:val="00DE40A2"/>
    <w:rsid w:val="00DF31F7"/>
    <w:rsid w:val="00DF3E8E"/>
    <w:rsid w:val="00E07BBD"/>
    <w:rsid w:val="00E652C7"/>
    <w:rsid w:val="00E718FE"/>
    <w:rsid w:val="00E73EDA"/>
    <w:rsid w:val="00EA4BC8"/>
    <w:rsid w:val="00ED53C3"/>
    <w:rsid w:val="00EE3BBF"/>
    <w:rsid w:val="00EF0D77"/>
    <w:rsid w:val="00EF16A8"/>
    <w:rsid w:val="00F64607"/>
    <w:rsid w:val="00F97A45"/>
    <w:rsid w:val="00FA2676"/>
    <w:rsid w:val="00FA2C40"/>
    <w:rsid w:val="00FD5FA0"/>
    <w:rsid w:val="00FE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20"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46F"/>
    <w:pPr>
      <w:ind w:left="720"/>
      <w:contextualSpacing/>
    </w:pPr>
  </w:style>
  <w:style w:type="paragraph" w:customStyle="1" w:styleId="SubText1">
    <w:name w:val="SubText_1"/>
    <w:basedOn w:val="Normal"/>
    <w:qFormat/>
    <w:rsid w:val="00061D27"/>
    <w:pPr>
      <w:widowControl w:val="0"/>
      <w:autoSpaceDE w:val="0"/>
      <w:autoSpaceDN w:val="0"/>
      <w:adjustRightInd w:val="0"/>
      <w:spacing w:before="60" w:after="0" w:line="240" w:lineRule="auto"/>
      <w:ind w:left="284"/>
      <w:jc w:val="both"/>
    </w:pPr>
    <w:rPr>
      <w:rFonts w:ascii="Times New Roman" w:eastAsia="Times New Roman" w:hAnsi="Times New Roman" w:cs="Times New Roman"/>
      <w:color w:val="000000"/>
      <w:szCs w:val="24"/>
      <w:lang w:val="en-US"/>
    </w:rPr>
  </w:style>
  <w:style w:type="paragraph" w:customStyle="1" w:styleId="Article">
    <w:name w:val="Article"/>
    <w:basedOn w:val="Normal"/>
    <w:qFormat/>
    <w:rsid w:val="006F1087"/>
    <w:pPr>
      <w:widowControl w:val="0"/>
      <w:autoSpaceDE w:val="0"/>
      <w:autoSpaceDN w:val="0"/>
      <w:adjustRightInd w:val="0"/>
      <w:spacing w:before="36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D3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0D3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39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913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0D391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0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BBD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E0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BBD"/>
    <w:rPr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7A91-41A9-45E1-8E90-E5564508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NJIF-K</Company>
  <LinksUpToDate>false</LinksUpToDate>
  <CharactersWithSpaces>17273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blakcorif</dc:creator>
  <cp:lastModifiedBy>PC</cp:lastModifiedBy>
  <cp:revision>2</cp:revision>
  <cp:lastPrinted>2016-12-19T10:08:00Z</cp:lastPrinted>
  <dcterms:created xsi:type="dcterms:W3CDTF">2017-01-27T08:41:00Z</dcterms:created>
  <dcterms:modified xsi:type="dcterms:W3CDTF">2017-01-27T08:41:00Z</dcterms:modified>
</cp:coreProperties>
</file>