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019" w:rsidRDefault="00F13019" w:rsidP="00720E21">
      <w:pPr>
        <w:spacing w:after="120"/>
        <w:jc w:val="center"/>
        <w:rPr>
          <w:rFonts w:ascii="Times New Roman" w:hAnsi="Times New Roman" w:cs="Times New Roman"/>
          <w:b/>
          <w:sz w:val="20"/>
          <w:szCs w:val="20"/>
          <w:lang w:val="en-GB"/>
        </w:rPr>
      </w:pPr>
    </w:p>
    <w:p w:rsidR="00A24571" w:rsidRPr="005D5047" w:rsidRDefault="005B7C18" w:rsidP="00720E21">
      <w:pPr>
        <w:spacing w:after="120"/>
        <w:jc w:val="center"/>
        <w:rPr>
          <w:rFonts w:ascii="Times New Roman" w:hAnsi="Times New Roman" w:cs="Times New Roman"/>
          <w:b/>
          <w:sz w:val="20"/>
          <w:szCs w:val="20"/>
          <w:lang w:val="en-GB"/>
        </w:rPr>
      </w:pPr>
      <w:r w:rsidRPr="005D5047">
        <w:rPr>
          <w:rFonts w:ascii="Times New Roman" w:hAnsi="Times New Roman" w:cs="Times New Roman"/>
          <w:b/>
          <w:sz w:val="20"/>
          <w:szCs w:val="20"/>
          <w:lang w:val="en-GB"/>
        </w:rPr>
        <w:t>TEMPLATE</w:t>
      </w:r>
    </w:p>
    <w:p w:rsidR="00720E21" w:rsidRPr="005D5047" w:rsidRDefault="005B7C18" w:rsidP="00720E21">
      <w:pPr>
        <w:spacing w:after="120"/>
        <w:jc w:val="center"/>
        <w:rPr>
          <w:rFonts w:ascii="Times New Roman" w:hAnsi="Times New Roman" w:cs="Times New Roman"/>
          <w:b/>
          <w:sz w:val="20"/>
          <w:szCs w:val="20"/>
          <w:lang w:val="en-GB"/>
        </w:rPr>
      </w:pPr>
      <w:r w:rsidRPr="005D5047">
        <w:rPr>
          <w:rFonts w:ascii="Times New Roman" w:hAnsi="Times New Roman" w:cs="Times New Roman"/>
          <w:b/>
          <w:sz w:val="20"/>
          <w:szCs w:val="20"/>
          <w:lang w:val="en-GB"/>
        </w:rPr>
        <w:t>IDENTIFICATION OF POLITICAL EXPOSED PERSONS (PEP)</w:t>
      </w:r>
    </w:p>
    <w:p w:rsidR="005D5047" w:rsidRPr="00BE1FC4" w:rsidRDefault="005D5047" w:rsidP="005D5047">
      <w:pPr>
        <w:pStyle w:val="Default"/>
        <w:spacing w:after="120"/>
        <w:rPr>
          <w:rFonts w:ascii="Times New Roman" w:hAnsi="Times New Roman" w:cs="Times New Roman"/>
          <w:bCs/>
          <w:sz w:val="20"/>
          <w:szCs w:val="20"/>
          <w:lang w:val="en-GB"/>
        </w:rPr>
      </w:pPr>
      <w:r w:rsidRPr="005D5047">
        <w:rPr>
          <w:rFonts w:ascii="Times New Roman" w:hAnsi="Times New Roman" w:cs="Times New Roman"/>
          <w:bCs/>
          <w:sz w:val="20"/>
          <w:szCs w:val="20"/>
          <w:lang w:val="en-GB"/>
        </w:rPr>
        <w:t xml:space="preserve">Are you or have you since been: </w:t>
      </w:r>
    </w:p>
    <w:p w:rsidR="000F4B27" w:rsidRPr="005D5047" w:rsidRDefault="00BE1FC4" w:rsidP="005D5047">
      <w:pPr>
        <w:spacing w:after="0" w:line="240" w:lineRule="exact"/>
        <w:jc w:val="both"/>
        <w:rPr>
          <w:rFonts w:ascii="Times New Roman" w:hAnsi="Times New Roman" w:cs="Times New Roman"/>
          <w:sz w:val="20"/>
          <w:szCs w:val="20"/>
          <w:lang w:val="en-GB"/>
        </w:rPr>
      </w:pPr>
      <w:r w:rsidRPr="005D5047">
        <w:rPr>
          <w:noProof/>
          <w:sz w:val="20"/>
          <w:szCs w:val="20"/>
        </w:rPr>
        <w:pict>
          <v:rect id="_x0000_s1030" style="position:absolute;left:0;text-align:left;margin-left:4in;margin-top:34.55pt;width:15pt;height:12.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" strokeweight="1pt">
            <v:shadow on="t" opacity=".5"/>
            <v:textbox style="mso-next-textbox:#_x0000_s1030">
              <w:txbxContent>
                <w:p w:rsidR="005D5047" w:rsidRDefault="005D5047" w:rsidP="005D5047"/>
              </w:txbxContent>
            </v:textbox>
          </v:rect>
        </w:pict>
      </w:r>
      <w:r w:rsidRPr="005D5047">
        <w:rPr>
          <w:noProof/>
          <w:sz w:val="20"/>
          <w:szCs w:val="20"/>
        </w:rPr>
        <w:pict>
          <v:rect id="Rectangle 12" o:spid="_x0000_s1029" style="position:absolute;left:0;text-align:left;margin-left:3in;margin-top:34.4pt;width:15pt;height:12.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" strokeweight="1pt">
            <v:shadow on="t" opacity=".5"/>
            <v:textbox style="mso-next-textbox:#Rectangle 12">
              <w:txbxContent>
                <w:p w:rsidR="005D5047" w:rsidRDefault="005D5047" w:rsidP="005D5047"/>
              </w:txbxContent>
            </v:textbox>
          </v:rect>
        </w:pict>
      </w:r>
      <w:r w:rsidR="000F4B27" w:rsidRPr="005D5047">
        <w:rPr>
          <w:rFonts w:ascii="Times New Roman" w:hAnsi="Times New Roman" w:cs="Times New Roman"/>
          <w:b/>
          <w:sz w:val="20"/>
          <w:szCs w:val="20"/>
          <w:lang w:val="en-GB"/>
        </w:rPr>
        <w:t>Politically exposed persons</w:t>
      </w:r>
      <w:r w:rsidR="000F4B27" w:rsidRPr="005D5047">
        <w:rPr>
          <w:rFonts w:ascii="Times New Roman" w:hAnsi="Times New Roman" w:cs="Times New Roman"/>
          <w:sz w:val="20"/>
          <w:szCs w:val="20"/>
          <w:lang w:val="en-GB"/>
        </w:rPr>
        <w:t xml:space="preserve"> - means domestic or foreign natural persons who are or have been entrusted with prominent public functions and immediate family members, or persons known to be close associates, of such persons.</w:t>
      </w:r>
      <w:r w:rsidR="000F4B27" w:rsidRPr="005D5047">
        <w:rPr>
          <w:rFonts w:ascii="Times New Roman" w:hAnsi="Times New Roman" w:cs="Times New Roman"/>
          <w:sz w:val="20"/>
          <w:szCs w:val="20"/>
          <w:lang w:val="en-GB"/>
        </w:rPr>
        <w:tab/>
      </w:r>
    </w:p>
    <w:p w:rsidR="005D5047" w:rsidRPr="00D81F38" w:rsidRDefault="005D5047" w:rsidP="005B11EC">
      <w:pPr>
        <w:pStyle w:val="NoSpacing"/>
        <w:spacing w:line="240" w:lineRule="exact"/>
        <w:jc w:val="center"/>
        <w:rPr>
          <w:rFonts w:ascii="Times New Roman" w:hAnsi="Times New Roman" w:cs="Times New Roman"/>
          <w:sz w:val="20"/>
          <w:szCs w:val="20"/>
        </w:rPr>
      </w:pPr>
      <w:r w:rsidRPr="00D81F38">
        <w:rPr>
          <w:rFonts w:ascii="Times New Roman" w:hAnsi="Times New Roman" w:cs="Times New Roman"/>
          <w:sz w:val="20"/>
          <w:szCs w:val="20"/>
        </w:rPr>
        <w:t>Yes</w:t>
      </w:r>
      <w:r w:rsidRPr="00D81F38">
        <w:rPr>
          <w:rFonts w:ascii="Times New Roman" w:hAnsi="Times New Roman" w:cs="Times New Roman"/>
          <w:sz w:val="20"/>
          <w:szCs w:val="20"/>
        </w:rPr>
        <w:tab/>
      </w:r>
      <w:r w:rsidRPr="00D81F38">
        <w:rPr>
          <w:rFonts w:ascii="Times New Roman" w:hAnsi="Times New Roman" w:cs="Times New Roman"/>
          <w:sz w:val="20"/>
          <w:szCs w:val="20"/>
        </w:rPr>
        <w:tab/>
        <w:t>No</w:t>
      </w:r>
    </w:p>
    <w:p w:rsidR="000F4B27" w:rsidRDefault="005B11EC" w:rsidP="005D5047">
      <w:pPr>
        <w:spacing w:after="0" w:line="240" w:lineRule="exact"/>
        <w:jc w:val="both"/>
        <w:rPr>
          <w:rFonts w:ascii="Times New Roman" w:hAnsi="Times New Roman" w:cs="Times New Roman"/>
          <w:sz w:val="20"/>
          <w:szCs w:val="20"/>
          <w:lang w:val="en-GB"/>
        </w:rPr>
      </w:pPr>
      <w:r>
        <w:rPr>
          <w:noProof/>
          <w:sz w:val="20"/>
          <w:szCs w:val="20"/>
        </w:rPr>
        <w:pict>
          <v:rect id="_x0000_s1032" style="position:absolute;left:0;text-align:left;margin-left:287.25pt;margin-top:21.95pt;width:15pt;height:12.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" strokeweight="1pt">
            <v:shadow on="t" opacity=".5"/>
            <v:textbox style="mso-next-textbox:#_x0000_s1032">
              <w:txbxContent>
                <w:p w:rsidR="005D5047" w:rsidRDefault="005D5047" w:rsidP="005D5047"/>
              </w:txbxContent>
            </v:textbox>
          </v:rect>
        </w:pict>
      </w:r>
      <w:r>
        <w:rPr>
          <w:noProof/>
          <w:sz w:val="20"/>
          <w:szCs w:val="20"/>
        </w:rPr>
        <w:pict>
          <v:rect id="_x0000_s1031" style="position:absolute;left:0;text-align:left;margin-left:3in;margin-top:21.95pt;width:15pt;height:1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" strokeweight="1pt">
            <v:shadow on="t" opacity=".5"/>
            <v:textbox style="mso-next-textbox:#_x0000_s1031">
              <w:txbxContent>
                <w:p w:rsidR="005D5047" w:rsidRDefault="005D5047" w:rsidP="005D5047"/>
              </w:txbxContent>
            </v:textbox>
          </v:rect>
        </w:pict>
      </w:r>
      <w:r w:rsidR="000F4B27" w:rsidRPr="005D5047">
        <w:rPr>
          <w:rFonts w:ascii="Times New Roman" w:hAnsi="Times New Roman" w:cs="Times New Roman"/>
          <w:b/>
          <w:sz w:val="20"/>
          <w:szCs w:val="20"/>
          <w:lang w:val="en-GB"/>
        </w:rPr>
        <w:t>Immediate family members</w:t>
      </w:r>
      <w:r w:rsidR="000F4B27" w:rsidRPr="005D5047">
        <w:rPr>
          <w:rFonts w:ascii="Times New Roman" w:hAnsi="Times New Roman" w:cs="Times New Roman"/>
          <w:sz w:val="20"/>
          <w:szCs w:val="20"/>
          <w:lang w:val="en-GB"/>
        </w:rPr>
        <w:t xml:space="preserve"> - means parents, adoptive parents,</w:t>
      </w:r>
      <w:r w:rsidR="00D97E42" w:rsidRPr="005D5047">
        <w:rPr>
          <w:rFonts w:ascii="Times New Roman" w:hAnsi="Times New Roman" w:cs="Times New Roman"/>
          <w:sz w:val="20"/>
          <w:szCs w:val="20"/>
          <w:lang w:val="en-GB"/>
        </w:rPr>
        <w:t xml:space="preserve"> spouse, children, adopted children, brother</w:t>
      </w:r>
      <w:r w:rsidR="00DB4B09" w:rsidRPr="005D5047">
        <w:rPr>
          <w:rFonts w:ascii="Times New Roman" w:hAnsi="Times New Roman" w:cs="Times New Roman"/>
          <w:sz w:val="20"/>
          <w:szCs w:val="20"/>
          <w:lang w:val="en-GB"/>
        </w:rPr>
        <w:t>s</w:t>
      </w:r>
      <w:r w:rsidR="00D97E42" w:rsidRPr="005D5047">
        <w:rPr>
          <w:rFonts w:ascii="Times New Roman" w:hAnsi="Times New Roman" w:cs="Times New Roman"/>
          <w:sz w:val="20"/>
          <w:szCs w:val="20"/>
          <w:lang w:val="en-GB"/>
        </w:rPr>
        <w:t xml:space="preserve"> and sister</w:t>
      </w:r>
      <w:r w:rsidR="00DB4B09" w:rsidRPr="005D5047">
        <w:rPr>
          <w:rFonts w:ascii="Times New Roman" w:hAnsi="Times New Roman" w:cs="Times New Roman"/>
          <w:sz w:val="20"/>
          <w:szCs w:val="20"/>
          <w:lang w:val="en-GB"/>
        </w:rPr>
        <w:t>s</w:t>
      </w:r>
      <w:r w:rsidR="00D97E42" w:rsidRPr="005D5047">
        <w:rPr>
          <w:rFonts w:ascii="Times New Roman" w:hAnsi="Times New Roman" w:cs="Times New Roman"/>
          <w:sz w:val="20"/>
          <w:szCs w:val="20"/>
          <w:lang w:val="en-GB"/>
        </w:rPr>
        <w:t xml:space="preserve">. </w:t>
      </w:r>
    </w:p>
    <w:p w:rsidR="005D5047" w:rsidRPr="00D81F38" w:rsidRDefault="005D5047" w:rsidP="005B11EC">
      <w:pPr>
        <w:spacing w:after="0" w:line="240" w:lineRule="exact"/>
        <w:jc w:val="center"/>
        <w:rPr>
          <w:rFonts w:ascii="Times New Roman" w:hAnsi="Times New Roman" w:cs="Times New Roman"/>
          <w:sz w:val="20"/>
          <w:szCs w:val="20"/>
          <w:lang w:val="en-GB"/>
        </w:rPr>
      </w:pPr>
      <w:r w:rsidRPr="00D81F38">
        <w:rPr>
          <w:rFonts w:ascii="Times New Roman" w:hAnsi="Times New Roman" w:cs="Times New Roman"/>
          <w:sz w:val="20"/>
          <w:szCs w:val="20"/>
        </w:rPr>
        <w:t>Yes</w:t>
      </w:r>
      <w:r w:rsidRPr="00D81F38">
        <w:rPr>
          <w:rFonts w:ascii="Times New Roman" w:hAnsi="Times New Roman" w:cs="Times New Roman"/>
          <w:sz w:val="20"/>
          <w:szCs w:val="20"/>
        </w:rPr>
        <w:tab/>
      </w:r>
      <w:r w:rsidRPr="00D81F38">
        <w:rPr>
          <w:rFonts w:ascii="Times New Roman" w:hAnsi="Times New Roman" w:cs="Times New Roman"/>
          <w:sz w:val="20"/>
          <w:szCs w:val="20"/>
        </w:rPr>
        <w:tab/>
        <w:t>No</w:t>
      </w:r>
    </w:p>
    <w:p w:rsidR="005D5047" w:rsidRDefault="005B11EC" w:rsidP="005D5047">
      <w:pPr>
        <w:spacing w:after="0" w:line="240" w:lineRule="exact"/>
        <w:jc w:val="both"/>
        <w:rPr>
          <w:rFonts w:ascii="Times New Roman" w:hAnsi="Times New Roman" w:cs="Times New Roman"/>
          <w:sz w:val="20"/>
          <w:szCs w:val="20"/>
          <w:lang w:val="en-GB"/>
        </w:rPr>
      </w:pPr>
      <w:r>
        <w:rPr>
          <w:noProof/>
          <w:sz w:val="20"/>
          <w:szCs w:val="20"/>
        </w:rPr>
        <w:pict>
          <v:rect id="_x0000_s1034" style="position:absolute;left:0;text-align:left;margin-left:287.25pt;margin-top:33.95pt;width:15pt;height:12.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" strokeweight="1pt">
            <v:shadow on="t" opacity=".5"/>
            <v:textbox style="mso-next-textbox:#_x0000_s1034">
              <w:txbxContent>
                <w:p w:rsidR="005D5047" w:rsidRDefault="005D5047" w:rsidP="005D5047"/>
              </w:txbxContent>
            </v:textbox>
          </v:rect>
        </w:pict>
      </w:r>
      <w:r>
        <w:rPr>
          <w:noProof/>
          <w:sz w:val="20"/>
          <w:szCs w:val="20"/>
        </w:rPr>
        <w:pict>
          <v:rect id="_x0000_s1033" style="position:absolute;left:0;text-align:left;margin-left:3in;margin-top:33.95pt;width:15pt;height:1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" strokeweight="1pt">
            <v:shadow on="t" opacity=".5"/>
            <v:textbox style="mso-next-textbox:#_x0000_s1033">
              <w:txbxContent>
                <w:p w:rsidR="005D5047" w:rsidRDefault="005D5047" w:rsidP="005D5047"/>
              </w:txbxContent>
            </v:textbox>
          </v:rect>
        </w:pict>
      </w:r>
      <w:r w:rsidR="000F4B27" w:rsidRPr="005D5047">
        <w:rPr>
          <w:rFonts w:ascii="Times New Roman" w:hAnsi="Times New Roman" w:cs="Times New Roman"/>
          <w:b/>
          <w:sz w:val="20"/>
          <w:szCs w:val="20"/>
          <w:lang w:val="en-GB"/>
        </w:rPr>
        <w:t>Close associates</w:t>
      </w:r>
      <w:r w:rsidR="000F4B27" w:rsidRPr="005D5047">
        <w:rPr>
          <w:rFonts w:ascii="Times New Roman" w:hAnsi="Times New Roman" w:cs="Times New Roman"/>
          <w:sz w:val="20"/>
          <w:szCs w:val="20"/>
          <w:lang w:val="en-GB"/>
        </w:rPr>
        <w:t xml:space="preserve"> – means those business partners or associates that share ownership or beneficial ownership of legal entities with the politically exposed person, including board members, so that they exercise effective control over the company together.</w:t>
      </w:r>
    </w:p>
    <w:p w:rsidR="005D5047" w:rsidRPr="00D81F38" w:rsidRDefault="005D5047" w:rsidP="005D5047">
      <w:pPr>
        <w:jc w:val="center"/>
        <w:rPr>
          <w:rFonts w:ascii="Times New Roman" w:hAnsi="Times New Roman" w:cs="Times New Roman"/>
          <w:sz w:val="20"/>
          <w:szCs w:val="20"/>
          <w:lang w:val="en-GB"/>
        </w:rPr>
      </w:pPr>
      <w:r w:rsidRPr="00D81F38">
        <w:rPr>
          <w:rFonts w:ascii="Times New Roman" w:hAnsi="Times New Roman" w:cs="Times New Roman"/>
          <w:sz w:val="20"/>
          <w:szCs w:val="20"/>
        </w:rPr>
        <w:t>Yes</w:t>
      </w:r>
      <w:r w:rsidRPr="00D81F38">
        <w:rPr>
          <w:rFonts w:ascii="Times New Roman" w:hAnsi="Times New Roman" w:cs="Times New Roman"/>
          <w:sz w:val="20"/>
          <w:szCs w:val="20"/>
        </w:rPr>
        <w:tab/>
      </w:r>
      <w:r w:rsidRPr="00D81F38">
        <w:rPr>
          <w:rFonts w:ascii="Times New Roman" w:hAnsi="Times New Roman" w:cs="Times New Roman"/>
          <w:sz w:val="20"/>
          <w:szCs w:val="20"/>
        </w:rPr>
        <w:tab/>
        <w:t>No</w:t>
      </w:r>
    </w:p>
    <w:p w:rsidR="00A24571" w:rsidRPr="005D5047" w:rsidRDefault="007E783C" w:rsidP="005D5047">
      <w:pPr>
        <w:pStyle w:val="Default"/>
        <w:spacing w:after="120"/>
        <w:rPr>
          <w:rFonts w:ascii="Times New Roman" w:hAnsi="Times New Roman" w:cs="Times New Roman"/>
          <w:b/>
          <w:bCs/>
          <w:sz w:val="20"/>
          <w:szCs w:val="20"/>
          <w:lang w:val="en-GB"/>
        </w:rPr>
      </w:pPr>
      <w:r w:rsidRPr="007E783C">
        <w:rPr>
          <w:rFonts w:ascii="Times New Roman" w:hAnsi="Times New Roman" w:cs="Times New Roman"/>
          <w:b/>
          <w:sz w:val="20"/>
          <w:szCs w:val="20"/>
        </w:rPr>
        <w:t>If you have answered YES to any of the above questions</w:t>
      </w:r>
      <w:r w:rsidR="005B11EC" w:rsidRPr="007E783C">
        <w:rPr>
          <w:rFonts w:ascii="Times New Roman" w:hAnsi="Times New Roman" w:cs="Times New Roman"/>
          <w:b/>
          <w:bCs/>
          <w:sz w:val="20"/>
          <w:szCs w:val="20"/>
          <w:lang w:val="en-GB"/>
        </w:rPr>
        <w:t>, please</w:t>
      </w:r>
      <w:r w:rsidR="005B11EC">
        <w:rPr>
          <w:rFonts w:ascii="Times New Roman" w:hAnsi="Times New Roman" w:cs="Times New Roman"/>
          <w:b/>
          <w:bCs/>
          <w:sz w:val="20"/>
          <w:szCs w:val="20"/>
          <w:lang w:val="en-GB"/>
        </w:rPr>
        <w:t xml:space="preserve"> select the appropriate option in the table below:</w:t>
      </w:r>
    </w:p>
    <w:tbl>
      <w:tblPr>
        <w:tblStyle w:val="TableGrid"/>
        <w:tblW w:w="0" w:type="auto"/>
        <w:tblLook w:val="04A0"/>
      </w:tblPr>
      <w:tblGrid>
        <w:gridCol w:w="392"/>
        <w:gridCol w:w="8505"/>
        <w:gridCol w:w="567"/>
      </w:tblGrid>
      <w:tr w:rsidR="005B11EC" w:rsidRPr="005D5047" w:rsidTr="00BE1FC4">
        <w:trPr>
          <w:trHeight w:val="383"/>
        </w:trPr>
        <w:tc>
          <w:tcPr>
            <w:tcW w:w="8897" w:type="dxa"/>
            <w:gridSpan w:val="2"/>
          </w:tcPr>
          <w:p w:rsidR="005B11EC" w:rsidRPr="005D5047" w:rsidRDefault="005B11EC" w:rsidP="00BE1FC4">
            <w:pPr>
              <w:spacing w:before="60" w:after="60" w:line="240" w:lineRule="exact"/>
              <w:rPr>
                <w:rFonts w:ascii="Times New Roman" w:hAnsi="Times New Roman" w:cs="Times New Roman"/>
                <w:b/>
                <w:sz w:val="20"/>
                <w:szCs w:val="20"/>
                <w:lang w:val="en-GB"/>
              </w:rPr>
            </w:pPr>
            <w:r w:rsidRPr="005D5047">
              <w:rPr>
                <w:rFonts w:ascii="Times New Roman" w:hAnsi="Times New Roman" w:cs="Times New Roman"/>
                <w:b/>
                <w:sz w:val="20"/>
                <w:szCs w:val="20"/>
                <w:lang w:val="en-GB"/>
              </w:rPr>
              <w:t xml:space="preserve">Foreign State </w:t>
            </w:r>
          </w:p>
        </w:tc>
        <w:tc>
          <w:tcPr>
            <w:tcW w:w="567" w:type="dxa"/>
          </w:tcPr>
          <w:p w:rsidR="005B11EC" w:rsidRPr="005D5047" w:rsidRDefault="005B11EC" w:rsidP="00BE1FC4">
            <w:pPr>
              <w:spacing w:before="60" w:after="60" w:line="240" w:lineRule="exact"/>
              <w:jc w:val="center"/>
              <w:rPr>
                <w:rFonts w:ascii="Times New Roman" w:hAnsi="Times New Roman" w:cs="Times New Roman"/>
                <w:sz w:val="20"/>
                <w:szCs w:val="20"/>
                <w:lang w:val="en-GB"/>
              </w:rPr>
            </w:pPr>
          </w:p>
        </w:tc>
      </w:tr>
      <w:tr w:rsidR="005B11EC" w:rsidRPr="005D5047" w:rsidTr="005B11EC">
        <w:tc>
          <w:tcPr>
            <w:tcW w:w="392" w:type="dxa"/>
          </w:tcPr>
          <w:p w:rsidR="005B11EC" w:rsidRPr="005D5047" w:rsidRDefault="005B11EC" w:rsidP="00BE1FC4">
            <w:pPr>
              <w:spacing w:line="240" w:lineRule="exact"/>
              <w:jc w:val="center"/>
              <w:rPr>
                <w:rFonts w:ascii="Times New Roman" w:hAnsi="Times New Roman" w:cs="Times New Roman"/>
                <w:sz w:val="20"/>
                <w:szCs w:val="20"/>
                <w:lang w:val="en-GB"/>
              </w:rPr>
            </w:pPr>
            <w:r w:rsidRPr="005D5047">
              <w:rPr>
                <w:rFonts w:ascii="Times New Roman" w:hAnsi="Times New Roman" w:cs="Times New Roman"/>
                <w:sz w:val="20"/>
                <w:szCs w:val="20"/>
                <w:lang w:val="en-GB"/>
              </w:rPr>
              <w:t>a</w:t>
            </w:r>
          </w:p>
        </w:tc>
        <w:tc>
          <w:tcPr>
            <w:tcW w:w="8505" w:type="dxa"/>
          </w:tcPr>
          <w:p w:rsidR="005B11EC" w:rsidRPr="005D5047" w:rsidRDefault="005B11EC" w:rsidP="00BE1FC4">
            <w:pPr>
              <w:spacing w:line="240" w:lineRule="exact"/>
              <w:jc w:val="both"/>
              <w:rPr>
                <w:rFonts w:ascii="Times New Roman" w:hAnsi="Times New Roman" w:cs="Times New Roman"/>
                <w:sz w:val="20"/>
                <w:szCs w:val="20"/>
                <w:lang w:val="en-GB"/>
              </w:rPr>
            </w:pPr>
            <w:r w:rsidRPr="005D5047">
              <w:rPr>
                <w:rFonts w:ascii="Times New Roman" w:hAnsi="Times New Roman" w:cs="Times New Roman"/>
                <w:sz w:val="20"/>
                <w:szCs w:val="20"/>
                <w:lang w:val="en-GB"/>
              </w:rPr>
              <w:t>Head of State or of government</w:t>
            </w:r>
          </w:p>
        </w:tc>
        <w:tc>
          <w:tcPr>
            <w:tcW w:w="567" w:type="dxa"/>
          </w:tcPr>
          <w:p w:rsidR="005B11EC" w:rsidRPr="005D5047" w:rsidRDefault="005B11EC" w:rsidP="00BE1FC4">
            <w:pPr>
              <w:spacing w:before="60" w:after="60" w:line="240" w:lineRule="exact"/>
              <w:rPr>
                <w:rFonts w:ascii="Times New Roman" w:hAnsi="Times New Roman" w:cs="Times New Roman"/>
                <w:sz w:val="20"/>
                <w:szCs w:val="20"/>
                <w:lang w:val="en-GB"/>
              </w:rPr>
            </w:pPr>
          </w:p>
        </w:tc>
      </w:tr>
      <w:tr w:rsidR="005B11EC" w:rsidRPr="005D5047" w:rsidTr="005B11EC">
        <w:tc>
          <w:tcPr>
            <w:tcW w:w="392" w:type="dxa"/>
          </w:tcPr>
          <w:p w:rsidR="005B11EC" w:rsidRPr="005D5047" w:rsidRDefault="005B11EC" w:rsidP="00BE1FC4">
            <w:pPr>
              <w:spacing w:line="240" w:lineRule="exact"/>
              <w:jc w:val="center"/>
              <w:rPr>
                <w:rFonts w:ascii="Times New Roman" w:hAnsi="Times New Roman" w:cs="Times New Roman"/>
                <w:sz w:val="20"/>
                <w:szCs w:val="20"/>
                <w:lang w:val="en-GB"/>
              </w:rPr>
            </w:pPr>
            <w:r w:rsidRPr="005D5047">
              <w:rPr>
                <w:rFonts w:ascii="Times New Roman" w:hAnsi="Times New Roman" w:cs="Times New Roman"/>
                <w:sz w:val="20"/>
                <w:szCs w:val="20"/>
                <w:lang w:val="en-GB"/>
              </w:rPr>
              <w:t>b</w:t>
            </w:r>
          </w:p>
        </w:tc>
        <w:tc>
          <w:tcPr>
            <w:tcW w:w="8505" w:type="dxa"/>
          </w:tcPr>
          <w:p w:rsidR="005B11EC" w:rsidRPr="005D5047" w:rsidRDefault="005B11EC" w:rsidP="00BE1FC4">
            <w:pPr>
              <w:spacing w:line="240" w:lineRule="exact"/>
              <w:jc w:val="both"/>
              <w:rPr>
                <w:rFonts w:ascii="Times New Roman" w:hAnsi="Times New Roman" w:cs="Times New Roman"/>
                <w:sz w:val="20"/>
                <w:szCs w:val="20"/>
                <w:lang w:val="en-GB"/>
              </w:rPr>
            </w:pPr>
            <w:r w:rsidRPr="005D5047">
              <w:rPr>
                <w:rFonts w:ascii="Times New Roman" w:hAnsi="Times New Roman" w:cs="Times New Roman"/>
                <w:sz w:val="20"/>
                <w:szCs w:val="20"/>
                <w:lang w:val="en-GB"/>
              </w:rPr>
              <w:t>Senior politician</w:t>
            </w:r>
          </w:p>
          <w:p w:rsidR="005B11EC" w:rsidRPr="005D5047" w:rsidRDefault="005B11EC" w:rsidP="00BE1FC4">
            <w:pPr>
              <w:spacing w:line="240" w:lineRule="exact"/>
              <w:jc w:val="both"/>
              <w:rPr>
                <w:rFonts w:ascii="Times New Roman" w:hAnsi="Times New Roman" w:cs="Times New Roman"/>
                <w:sz w:val="20"/>
                <w:szCs w:val="20"/>
                <w:lang w:val="en-GB"/>
              </w:rPr>
            </w:pPr>
            <w:r w:rsidRPr="005D5047">
              <w:rPr>
                <w:rFonts w:ascii="Times New Roman" w:hAnsi="Times New Roman" w:cs="Times New Roman"/>
                <w:sz w:val="20"/>
                <w:szCs w:val="20"/>
                <w:lang w:val="en-GB"/>
              </w:rPr>
              <w:t>(a member of parliament, a minister or a deputy minister or an equivalent position)</w:t>
            </w:r>
          </w:p>
        </w:tc>
        <w:tc>
          <w:tcPr>
            <w:tcW w:w="567" w:type="dxa"/>
          </w:tcPr>
          <w:p w:rsidR="005B11EC" w:rsidRPr="005D5047" w:rsidRDefault="005B11EC" w:rsidP="00BE1FC4">
            <w:pPr>
              <w:spacing w:before="60" w:after="60" w:line="240" w:lineRule="exact"/>
              <w:rPr>
                <w:rFonts w:ascii="Times New Roman" w:hAnsi="Times New Roman" w:cs="Times New Roman"/>
                <w:sz w:val="20"/>
                <w:szCs w:val="20"/>
                <w:lang w:val="en-GB"/>
              </w:rPr>
            </w:pPr>
          </w:p>
        </w:tc>
      </w:tr>
      <w:tr w:rsidR="005B11EC" w:rsidRPr="005D5047" w:rsidTr="005B11EC">
        <w:tc>
          <w:tcPr>
            <w:tcW w:w="392" w:type="dxa"/>
          </w:tcPr>
          <w:p w:rsidR="005B11EC" w:rsidRPr="005D5047" w:rsidRDefault="005B11EC" w:rsidP="00BE1FC4">
            <w:pPr>
              <w:spacing w:line="240" w:lineRule="exact"/>
              <w:jc w:val="center"/>
              <w:rPr>
                <w:rFonts w:ascii="Times New Roman" w:hAnsi="Times New Roman" w:cs="Times New Roman"/>
                <w:sz w:val="20"/>
                <w:szCs w:val="20"/>
                <w:lang w:val="en-GB"/>
              </w:rPr>
            </w:pPr>
            <w:r w:rsidRPr="005D5047">
              <w:rPr>
                <w:rFonts w:ascii="Times New Roman" w:hAnsi="Times New Roman" w:cs="Times New Roman"/>
                <w:sz w:val="20"/>
                <w:szCs w:val="20"/>
                <w:lang w:val="en-GB"/>
              </w:rPr>
              <w:t>c</w:t>
            </w:r>
          </w:p>
        </w:tc>
        <w:tc>
          <w:tcPr>
            <w:tcW w:w="8505" w:type="dxa"/>
          </w:tcPr>
          <w:p w:rsidR="005B11EC" w:rsidRPr="005D5047" w:rsidRDefault="005B11EC" w:rsidP="00BE1FC4">
            <w:pPr>
              <w:spacing w:line="240" w:lineRule="exact"/>
              <w:jc w:val="both"/>
              <w:rPr>
                <w:rFonts w:ascii="Times New Roman" w:hAnsi="Times New Roman" w:cs="Times New Roman"/>
                <w:sz w:val="20"/>
                <w:szCs w:val="20"/>
                <w:lang w:val="en-GB"/>
              </w:rPr>
            </w:pPr>
            <w:r w:rsidRPr="005D5047">
              <w:rPr>
                <w:rFonts w:ascii="Times New Roman" w:hAnsi="Times New Roman" w:cs="Times New Roman"/>
                <w:sz w:val="20"/>
                <w:szCs w:val="20"/>
                <w:lang w:val="en-GB"/>
              </w:rPr>
              <w:t>Senior government, judicial or military officials</w:t>
            </w:r>
          </w:p>
          <w:p w:rsidR="005B11EC" w:rsidRPr="005D5047" w:rsidRDefault="005B11EC" w:rsidP="00BE1FC4">
            <w:pPr>
              <w:spacing w:line="240" w:lineRule="exact"/>
              <w:jc w:val="both"/>
              <w:rPr>
                <w:rFonts w:ascii="Times New Roman" w:hAnsi="Times New Roman" w:cs="Times New Roman"/>
                <w:sz w:val="20"/>
                <w:szCs w:val="20"/>
                <w:lang w:val="en-GB"/>
              </w:rPr>
            </w:pPr>
            <w:r w:rsidRPr="005D5047">
              <w:rPr>
                <w:rFonts w:ascii="Times New Roman" w:hAnsi="Times New Roman" w:cs="Times New Roman"/>
                <w:sz w:val="20"/>
                <w:szCs w:val="20"/>
                <w:lang w:val="en-GB"/>
              </w:rPr>
              <w:t>(a member of the courts or of other high</w:t>
            </w:r>
            <w:r w:rsidRPr="005D5047">
              <w:rPr>
                <w:rFonts w:ascii="Cambria Math" w:hAnsi="Cambria Math" w:cs="Cambria Math"/>
                <w:sz w:val="20"/>
                <w:szCs w:val="20"/>
                <w:lang w:val="en-GB"/>
              </w:rPr>
              <w:t>‐</w:t>
            </w:r>
            <w:r w:rsidRPr="005D5047">
              <w:rPr>
                <w:rFonts w:ascii="Times New Roman" w:hAnsi="Times New Roman" w:cs="Times New Roman"/>
                <w:sz w:val="20"/>
                <w:szCs w:val="20"/>
                <w:lang w:val="en-GB"/>
              </w:rPr>
              <w:t xml:space="preserve">level judicial bodies whose decisions are not subject to further appeal, except in exceptional circumstances, a member of courts of auditors, audit committees or of the boards of central banks, an ambassador, </w:t>
            </w:r>
            <w:r w:rsidRPr="005D5047">
              <w:rPr>
                <w:rFonts w:ascii="Times New Roman" w:hAnsi="Times New Roman" w:cs="Times New Roman"/>
                <w:i/>
                <w:sz w:val="20"/>
                <w:szCs w:val="20"/>
                <w:lang w:val="en-GB"/>
              </w:rPr>
              <w:t>a charge d’affaires</w:t>
            </w:r>
            <w:r w:rsidRPr="005D5047">
              <w:rPr>
                <w:rFonts w:ascii="Times New Roman" w:hAnsi="Times New Roman" w:cs="Times New Roman"/>
                <w:sz w:val="20"/>
                <w:szCs w:val="20"/>
                <w:lang w:val="en-GB"/>
              </w:rPr>
              <w:t xml:space="preserve"> and any other high ranking officer in the armed forces)</w:t>
            </w:r>
          </w:p>
        </w:tc>
        <w:tc>
          <w:tcPr>
            <w:tcW w:w="567" w:type="dxa"/>
          </w:tcPr>
          <w:p w:rsidR="005B11EC" w:rsidRPr="005D5047" w:rsidRDefault="005B11EC" w:rsidP="00BE1FC4">
            <w:pPr>
              <w:spacing w:before="60" w:after="60" w:line="240" w:lineRule="exact"/>
              <w:rPr>
                <w:rFonts w:ascii="Times New Roman" w:hAnsi="Times New Roman" w:cs="Times New Roman"/>
                <w:sz w:val="20"/>
                <w:szCs w:val="20"/>
                <w:lang w:val="en-GB"/>
              </w:rPr>
            </w:pPr>
          </w:p>
        </w:tc>
      </w:tr>
      <w:tr w:rsidR="005B11EC" w:rsidRPr="005D5047" w:rsidTr="005B11EC">
        <w:tc>
          <w:tcPr>
            <w:tcW w:w="392" w:type="dxa"/>
          </w:tcPr>
          <w:p w:rsidR="005B11EC" w:rsidRPr="005D5047" w:rsidRDefault="005B11EC" w:rsidP="00BE1FC4">
            <w:pPr>
              <w:spacing w:line="240" w:lineRule="exact"/>
              <w:jc w:val="center"/>
              <w:rPr>
                <w:rFonts w:ascii="Times New Roman" w:hAnsi="Times New Roman" w:cs="Times New Roman"/>
                <w:sz w:val="20"/>
                <w:szCs w:val="20"/>
                <w:lang w:val="en-GB"/>
              </w:rPr>
            </w:pPr>
            <w:r w:rsidRPr="005D5047">
              <w:rPr>
                <w:rFonts w:ascii="Times New Roman" w:hAnsi="Times New Roman" w:cs="Times New Roman"/>
                <w:sz w:val="20"/>
                <w:szCs w:val="20"/>
                <w:lang w:val="en-GB"/>
              </w:rPr>
              <w:t>d</w:t>
            </w:r>
          </w:p>
        </w:tc>
        <w:tc>
          <w:tcPr>
            <w:tcW w:w="8505" w:type="dxa"/>
          </w:tcPr>
          <w:p w:rsidR="005B11EC" w:rsidRPr="005D5047" w:rsidRDefault="005B11EC" w:rsidP="00BE1FC4">
            <w:pPr>
              <w:spacing w:line="240" w:lineRule="exact"/>
              <w:jc w:val="both"/>
              <w:rPr>
                <w:rFonts w:ascii="Times New Roman" w:hAnsi="Times New Roman" w:cs="Times New Roman"/>
                <w:sz w:val="20"/>
                <w:szCs w:val="20"/>
                <w:lang w:val="en-GB"/>
              </w:rPr>
            </w:pPr>
            <w:r w:rsidRPr="005D5047">
              <w:rPr>
                <w:rFonts w:ascii="Times New Roman" w:hAnsi="Times New Roman" w:cs="Times New Roman"/>
                <w:sz w:val="20"/>
                <w:szCs w:val="20"/>
                <w:lang w:val="en-GB"/>
              </w:rPr>
              <w:t>Senior executives of state owned corporations</w:t>
            </w:r>
          </w:p>
          <w:p w:rsidR="005B11EC" w:rsidRPr="005D5047" w:rsidRDefault="005B11EC" w:rsidP="00BE1FC4">
            <w:pPr>
              <w:spacing w:line="240" w:lineRule="exact"/>
              <w:jc w:val="both"/>
              <w:rPr>
                <w:rFonts w:ascii="Times New Roman" w:hAnsi="Times New Roman" w:cs="Times New Roman"/>
                <w:sz w:val="20"/>
                <w:szCs w:val="20"/>
                <w:lang w:val="en-GB"/>
              </w:rPr>
            </w:pPr>
            <w:r w:rsidRPr="005D5047">
              <w:rPr>
                <w:rFonts w:ascii="Times New Roman" w:hAnsi="Times New Roman" w:cs="Times New Roman"/>
                <w:sz w:val="20"/>
                <w:szCs w:val="20"/>
                <w:lang w:val="en-GB"/>
              </w:rPr>
              <w:t>(a member of the administration, management or boards of State</w:t>
            </w:r>
            <w:r w:rsidRPr="005D5047">
              <w:rPr>
                <w:rFonts w:ascii="Cambria Math" w:hAnsi="Cambria Math" w:cs="Cambria Math"/>
                <w:sz w:val="20"/>
                <w:szCs w:val="20"/>
                <w:lang w:val="en-GB"/>
              </w:rPr>
              <w:t>‐</w:t>
            </w:r>
            <w:r w:rsidRPr="005D5047">
              <w:rPr>
                <w:rFonts w:ascii="Times New Roman" w:hAnsi="Times New Roman" w:cs="Times New Roman"/>
                <w:sz w:val="20"/>
                <w:szCs w:val="20"/>
                <w:lang w:val="en-GB"/>
              </w:rPr>
              <w:t>owned corporations)</w:t>
            </w:r>
          </w:p>
        </w:tc>
        <w:tc>
          <w:tcPr>
            <w:tcW w:w="567" w:type="dxa"/>
          </w:tcPr>
          <w:p w:rsidR="005B11EC" w:rsidRPr="005D5047" w:rsidRDefault="005B11EC" w:rsidP="00BE1FC4">
            <w:pPr>
              <w:spacing w:before="60" w:after="60" w:line="240" w:lineRule="exact"/>
              <w:rPr>
                <w:rFonts w:ascii="Times New Roman" w:hAnsi="Times New Roman" w:cs="Times New Roman"/>
                <w:sz w:val="20"/>
                <w:szCs w:val="20"/>
                <w:lang w:val="en-GB"/>
              </w:rPr>
            </w:pPr>
          </w:p>
        </w:tc>
      </w:tr>
      <w:tr w:rsidR="005B11EC" w:rsidRPr="005D5047" w:rsidTr="00BE1FC4">
        <w:trPr>
          <w:trHeight w:val="70"/>
        </w:trPr>
        <w:tc>
          <w:tcPr>
            <w:tcW w:w="392" w:type="dxa"/>
            <w:vAlign w:val="center"/>
          </w:tcPr>
          <w:p w:rsidR="005B11EC" w:rsidRPr="005D5047" w:rsidRDefault="005B11EC" w:rsidP="00BE1FC4">
            <w:pPr>
              <w:spacing w:line="240" w:lineRule="exact"/>
              <w:jc w:val="center"/>
              <w:rPr>
                <w:rFonts w:ascii="Times New Roman" w:hAnsi="Times New Roman" w:cs="Times New Roman"/>
                <w:sz w:val="20"/>
                <w:szCs w:val="20"/>
              </w:rPr>
            </w:pPr>
            <w:r w:rsidRPr="005D5047">
              <w:rPr>
                <w:rFonts w:ascii="Times New Roman" w:hAnsi="Times New Roman" w:cs="Times New Roman"/>
                <w:sz w:val="20"/>
                <w:szCs w:val="20"/>
              </w:rPr>
              <w:t>e</w:t>
            </w:r>
          </w:p>
        </w:tc>
        <w:tc>
          <w:tcPr>
            <w:tcW w:w="8505" w:type="dxa"/>
          </w:tcPr>
          <w:p w:rsidR="005B11EC" w:rsidRPr="005D5047" w:rsidRDefault="005B11EC" w:rsidP="00BE1FC4">
            <w:pPr>
              <w:spacing w:line="240" w:lineRule="exact"/>
              <w:jc w:val="both"/>
              <w:rPr>
                <w:rFonts w:ascii="Times New Roman" w:hAnsi="Times New Roman" w:cs="Times New Roman"/>
                <w:sz w:val="20"/>
                <w:szCs w:val="20"/>
                <w:lang w:val="en-GB"/>
              </w:rPr>
            </w:pPr>
            <w:r w:rsidRPr="005D5047">
              <w:rPr>
                <w:rFonts w:ascii="Times New Roman" w:hAnsi="Times New Roman" w:cs="Times New Roman"/>
                <w:sz w:val="20"/>
                <w:szCs w:val="20"/>
                <w:lang w:val="en-GB"/>
              </w:rPr>
              <w:t>Politically important persons of international organizations</w:t>
            </w:r>
          </w:p>
          <w:p w:rsidR="005B11EC" w:rsidRPr="005D5047" w:rsidRDefault="005B11EC" w:rsidP="00BE1FC4">
            <w:pPr>
              <w:spacing w:line="240" w:lineRule="exact"/>
              <w:jc w:val="both"/>
              <w:rPr>
                <w:rFonts w:ascii="Times New Roman" w:eastAsia="MS Mincho" w:hAnsi="Times New Roman"/>
                <w:sz w:val="20"/>
                <w:szCs w:val="20"/>
                <w:lang w:val="sq-AL"/>
              </w:rPr>
            </w:pPr>
            <w:r w:rsidRPr="005D5047">
              <w:rPr>
                <w:rFonts w:ascii="Times New Roman" w:eastAsia="MS Mincho" w:hAnsi="Times New Roman"/>
                <w:sz w:val="20"/>
                <w:szCs w:val="20"/>
                <w:lang w:val="sq-AL"/>
              </w:rPr>
              <w:t>(persons who are or have been entrusted with a prominent function by an international organisation, and refers to members of senior management or individuals who have been entrusted with equivalent functions, i.e. directors, deputy directors and members of the board or equivalent functions in Kosovo)</w:t>
            </w:r>
          </w:p>
          <w:p w:rsidR="005B11EC" w:rsidRPr="005D5047" w:rsidRDefault="005B11EC" w:rsidP="00BE1FC4">
            <w:pPr>
              <w:spacing w:line="240" w:lineRule="exact"/>
              <w:jc w:val="both"/>
              <w:rPr>
                <w:rFonts w:ascii="Times New Roman" w:eastAsia="MS Mincho" w:hAnsi="Times New Roman"/>
                <w:sz w:val="20"/>
                <w:szCs w:val="20"/>
                <w:lang w:val="sq-AL"/>
              </w:rPr>
            </w:pPr>
            <w:r w:rsidRPr="005D5047">
              <w:rPr>
                <w:rFonts w:ascii="Times New Roman" w:eastAsia="MS Mincho" w:hAnsi="Times New Roman"/>
                <w:sz w:val="20"/>
                <w:szCs w:val="20"/>
                <w:lang w:val="sq-AL"/>
              </w:rPr>
              <w:t xml:space="preserve">International Organisations include but are not limited to: </w:t>
            </w:r>
          </w:p>
          <w:p w:rsidR="005B11EC" w:rsidRPr="005D5047" w:rsidRDefault="005B11EC" w:rsidP="00BE1FC4">
            <w:pPr>
              <w:pStyle w:val="ListParagraph"/>
              <w:numPr>
                <w:ilvl w:val="0"/>
                <w:numId w:val="7"/>
              </w:numPr>
              <w:spacing w:line="240" w:lineRule="exact"/>
              <w:jc w:val="both"/>
              <w:rPr>
                <w:rFonts w:ascii="Times New Roman" w:eastAsia="MS Mincho" w:hAnsi="Times New Roman"/>
                <w:sz w:val="20"/>
                <w:szCs w:val="20"/>
                <w:lang w:val="sq-AL"/>
              </w:rPr>
            </w:pPr>
            <w:r w:rsidRPr="005D5047">
              <w:rPr>
                <w:rFonts w:ascii="Times New Roman" w:eastAsia="MS Mincho" w:hAnsi="Times New Roman"/>
                <w:sz w:val="20"/>
                <w:szCs w:val="20"/>
                <w:lang w:val="sq-AL"/>
              </w:rPr>
              <w:t xml:space="preserve">United Nations and affiliated international organisations </w:t>
            </w:r>
          </w:p>
          <w:p w:rsidR="005B11EC" w:rsidRPr="005D5047" w:rsidRDefault="005B11EC" w:rsidP="00BE1FC4">
            <w:pPr>
              <w:pStyle w:val="ListParagraph"/>
              <w:numPr>
                <w:ilvl w:val="0"/>
                <w:numId w:val="7"/>
              </w:numPr>
              <w:spacing w:line="240" w:lineRule="exact"/>
              <w:jc w:val="both"/>
              <w:rPr>
                <w:rFonts w:ascii="Times New Roman" w:eastAsia="MS Mincho" w:hAnsi="Times New Roman"/>
                <w:sz w:val="20"/>
                <w:szCs w:val="20"/>
                <w:lang w:val="sq-AL"/>
              </w:rPr>
            </w:pPr>
            <w:r w:rsidRPr="005D5047">
              <w:rPr>
                <w:rFonts w:ascii="Times New Roman" w:eastAsia="MS Mincho" w:hAnsi="Times New Roman"/>
                <w:sz w:val="20"/>
                <w:szCs w:val="20"/>
                <w:lang w:val="sq-AL"/>
              </w:rPr>
              <w:t xml:space="preserve">Organization of American States </w:t>
            </w:r>
          </w:p>
          <w:p w:rsidR="005B11EC" w:rsidRPr="005D5047" w:rsidRDefault="005B11EC" w:rsidP="00BE1FC4">
            <w:pPr>
              <w:pStyle w:val="ListParagraph"/>
              <w:numPr>
                <w:ilvl w:val="0"/>
                <w:numId w:val="7"/>
              </w:numPr>
              <w:spacing w:line="240" w:lineRule="exact"/>
              <w:jc w:val="both"/>
              <w:rPr>
                <w:rFonts w:ascii="Times New Roman" w:eastAsia="MS Mincho" w:hAnsi="Times New Roman"/>
                <w:sz w:val="20"/>
                <w:szCs w:val="20"/>
                <w:lang w:val="en-GB"/>
              </w:rPr>
            </w:pPr>
            <w:r w:rsidRPr="005D5047">
              <w:rPr>
                <w:rFonts w:ascii="Times New Roman" w:eastAsia="MS Mincho" w:hAnsi="Times New Roman"/>
                <w:sz w:val="20"/>
                <w:szCs w:val="20"/>
                <w:lang w:val="en-GB"/>
              </w:rPr>
              <w:t>EU affiliated organisations and missions</w:t>
            </w:r>
          </w:p>
          <w:p w:rsidR="005B11EC" w:rsidRPr="005D5047" w:rsidRDefault="005B11EC" w:rsidP="00BE1FC4">
            <w:pPr>
              <w:pStyle w:val="ListParagraph"/>
              <w:numPr>
                <w:ilvl w:val="0"/>
                <w:numId w:val="7"/>
              </w:numPr>
              <w:spacing w:line="240" w:lineRule="exact"/>
              <w:jc w:val="both"/>
              <w:rPr>
                <w:rFonts w:ascii="Times New Roman" w:eastAsia="MS Mincho" w:hAnsi="Times New Roman"/>
                <w:sz w:val="20"/>
                <w:szCs w:val="20"/>
                <w:lang w:val="sq-AL"/>
              </w:rPr>
            </w:pPr>
            <w:r w:rsidRPr="005D5047">
              <w:rPr>
                <w:rFonts w:ascii="Times New Roman" w:eastAsia="MS Mincho" w:hAnsi="Times New Roman"/>
                <w:sz w:val="20"/>
                <w:szCs w:val="20"/>
                <w:lang w:val="sq-AL"/>
              </w:rPr>
              <w:t xml:space="preserve">International Labour Organization  </w:t>
            </w:r>
          </w:p>
          <w:p w:rsidR="005B11EC" w:rsidRPr="005D5047" w:rsidRDefault="005B11EC" w:rsidP="00BE1FC4">
            <w:pPr>
              <w:pStyle w:val="ListParagraph"/>
              <w:numPr>
                <w:ilvl w:val="0"/>
                <w:numId w:val="7"/>
              </w:numPr>
              <w:spacing w:line="240" w:lineRule="exact"/>
              <w:jc w:val="both"/>
              <w:rPr>
                <w:rFonts w:ascii="Times New Roman" w:eastAsia="MS Mincho" w:hAnsi="Times New Roman"/>
                <w:sz w:val="20"/>
                <w:szCs w:val="20"/>
                <w:lang w:val="sq-AL"/>
              </w:rPr>
            </w:pPr>
            <w:r w:rsidRPr="005D5047">
              <w:rPr>
                <w:rFonts w:ascii="Times New Roman" w:eastAsia="MS Mincho" w:hAnsi="Times New Roman"/>
                <w:sz w:val="20"/>
                <w:szCs w:val="20"/>
                <w:lang w:val="sq-AL"/>
              </w:rPr>
              <w:t>International Monetary Fund</w:t>
            </w:r>
          </w:p>
          <w:p w:rsidR="005B11EC" w:rsidRPr="005B11EC" w:rsidRDefault="005B11EC" w:rsidP="00BE1FC4">
            <w:pPr>
              <w:pStyle w:val="ListParagraph"/>
              <w:numPr>
                <w:ilvl w:val="0"/>
                <w:numId w:val="7"/>
              </w:numPr>
              <w:spacing w:line="240" w:lineRule="exact"/>
              <w:jc w:val="both"/>
              <w:rPr>
                <w:rFonts w:ascii="Times New Roman" w:eastAsia="MS Mincho" w:hAnsi="Times New Roman"/>
                <w:sz w:val="20"/>
                <w:szCs w:val="20"/>
                <w:lang w:val="sq-AL"/>
              </w:rPr>
            </w:pPr>
            <w:r w:rsidRPr="005D5047">
              <w:rPr>
                <w:rFonts w:ascii="Times New Roman" w:eastAsia="MS Mincho" w:hAnsi="Times New Roman"/>
                <w:sz w:val="20"/>
                <w:szCs w:val="20"/>
                <w:lang w:val="sq-AL"/>
              </w:rPr>
              <w:t xml:space="preserve">World Bank  </w:t>
            </w:r>
          </w:p>
        </w:tc>
        <w:tc>
          <w:tcPr>
            <w:tcW w:w="567"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p>
        </w:tc>
      </w:tr>
    </w:tbl>
    <w:p w:rsidR="00A24571" w:rsidRPr="005D5047" w:rsidRDefault="00A24571" w:rsidP="00BE1FC4">
      <w:pPr>
        <w:spacing w:after="0" w:line="240" w:lineRule="exact"/>
        <w:rPr>
          <w:rFonts w:ascii="Times New Roman" w:hAnsi="Times New Roman" w:cs="Times New Roman"/>
          <w:b/>
          <w:sz w:val="20"/>
          <w:szCs w:val="20"/>
          <w:lang w:val="en-GB"/>
        </w:rPr>
      </w:pPr>
    </w:p>
    <w:tbl>
      <w:tblPr>
        <w:tblStyle w:val="TableGrid"/>
        <w:tblW w:w="0" w:type="auto"/>
        <w:tblLook w:val="04A0"/>
      </w:tblPr>
      <w:tblGrid>
        <w:gridCol w:w="416"/>
        <w:gridCol w:w="8481"/>
        <w:gridCol w:w="567"/>
      </w:tblGrid>
      <w:tr w:rsidR="005B11EC" w:rsidRPr="005D5047" w:rsidTr="005B11EC">
        <w:tc>
          <w:tcPr>
            <w:tcW w:w="8897" w:type="dxa"/>
            <w:gridSpan w:val="2"/>
          </w:tcPr>
          <w:p w:rsidR="005B11EC" w:rsidRPr="005D5047" w:rsidRDefault="005B11EC" w:rsidP="00BE1FC4">
            <w:pPr>
              <w:spacing w:before="60" w:after="60" w:line="240" w:lineRule="exact"/>
              <w:rPr>
                <w:rFonts w:ascii="Times New Roman" w:hAnsi="Times New Roman" w:cs="Times New Roman"/>
                <w:b/>
                <w:sz w:val="20"/>
                <w:szCs w:val="20"/>
                <w:lang w:val="en-GB"/>
              </w:rPr>
            </w:pPr>
            <w:r w:rsidRPr="005D5047">
              <w:rPr>
                <w:rFonts w:ascii="Times New Roman" w:hAnsi="Times New Roman" w:cs="Times New Roman"/>
                <w:b/>
                <w:sz w:val="20"/>
                <w:szCs w:val="20"/>
                <w:lang w:val="en-GB"/>
              </w:rPr>
              <w:t xml:space="preserve">State of the Republic of Kosovo  </w:t>
            </w:r>
          </w:p>
        </w:tc>
        <w:tc>
          <w:tcPr>
            <w:tcW w:w="567" w:type="dxa"/>
          </w:tcPr>
          <w:p w:rsidR="005B11EC" w:rsidRPr="005D5047" w:rsidRDefault="005B11EC" w:rsidP="00BE1FC4">
            <w:pPr>
              <w:spacing w:before="60" w:after="60" w:line="240" w:lineRule="exact"/>
              <w:rPr>
                <w:rFonts w:ascii="Times New Roman" w:hAnsi="Times New Roman" w:cs="Times New Roman"/>
                <w:sz w:val="20"/>
                <w:szCs w:val="20"/>
                <w:lang w:val="en-GB"/>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lang w:val="en-GB"/>
              </w:rPr>
            </w:pPr>
            <w:r w:rsidRPr="005D5047">
              <w:rPr>
                <w:rFonts w:ascii="Times New Roman" w:hAnsi="Times New Roman" w:cs="Times New Roman"/>
                <w:sz w:val="20"/>
                <w:szCs w:val="20"/>
                <w:lang w:val="en-GB"/>
              </w:rPr>
              <w:t>1</w:t>
            </w:r>
          </w:p>
        </w:tc>
        <w:tc>
          <w:tcPr>
            <w:tcW w:w="8481" w:type="dxa"/>
          </w:tcPr>
          <w:p w:rsidR="005B11EC" w:rsidRPr="005D5047" w:rsidRDefault="005B11EC" w:rsidP="00BE1FC4">
            <w:pPr>
              <w:pStyle w:val="ListParagraph"/>
              <w:keepLines/>
              <w:spacing w:before="60" w:after="60" w:line="240" w:lineRule="exact"/>
              <w:ind w:left="0"/>
              <w:jc w:val="both"/>
              <w:rPr>
                <w:rFonts w:ascii="Times New Roman" w:hAnsi="Times New Roman"/>
                <w:sz w:val="20"/>
                <w:szCs w:val="20"/>
                <w:lang w:val="en-GB"/>
              </w:rPr>
            </w:pPr>
            <w:r w:rsidRPr="005D5047">
              <w:rPr>
                <w:rFonts w:ascii="Times New Roman" w:hAnsi="Times New Roman"/>
                <w:sz w:val="20"/>
                <w:szCs w:val="20"/>
                <w:lang w:val="en-GB"/>
              </w:rPr>
              <w:t>President of the Republic of Kosovo, members of Presidential cabinet, Secretary, Directors of Professional Departments in the Office of the President of the Republic of Kosova;</w:t>
            </w:r>
          </w:p>
        </w:tc>
        <w:tc>
          <w:tcPr>
            <w:tcW w:w="567" w:type="dxa"/>
          </w:tcPr>
          <w:p w:rsidR="005B11EC" w:rsidRPr="005D5047" w:rsidRDefault="005B11EC" w:rsidP="00BE1FC4">
            <w:pPr>
              <w:spacing w:before="60" w:after="60" w:line="240" w:lineRule="exact"/>
              <w:rPr>
                <w:rFonts w:ascii="Times New Roman" w:hAnsi="Times New Roman" w:cs="Times New Roman"/>
                <w:sz w:val="20"/>
                <w:szCs w:val="20"/>
                <w:lang w:val="en-GB"/>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lang w:val="en-GB"/>
              </w:rPr>
            </w:pPr>
            <w:r w:rsidRPr="005D5047">
              <w:rPr>
                <w:rFonts w:ascii="Times New Roman" w:hAnsi="Times New Roman" w:cs="Times New Roman"/>
                <w:sz w:val="20"/>
                <w:szCs w:val="20"/>
                <w:lang w:val="en-GB"/>
              </w:rPr>
              <w:t>2</w:t>
            </w:r>
          </w:p>
        </w:tc>
        <w:tc>
          <w:tcPr>
            <w:tcW w:w="8481" w:type="dxa"/>
          </w:tcPr>
          <w:p w:rsidR="005B11EC" w:rsidRPr="005D5047" w:rsidRDefault="005B11EC" w:rsidP="00BE1FC4">
            <w:pPr>
              <w:pStyle w:val="ListParagraph"/>
              <w:keepLines/>
              <w:spacing w:before="60" w:after="60" w:line="240" w:lineRule="exact"/>
              <w:ind w:left="0"/>
              <w:jc w:val="both"/>
              <w:rPr>
                <w:rFonts w:ascii="Times New Roman" w:eastAsia="MS Mincho" w:hAnsi="Times New Roman"/>
                <w:sz w:val="20"/>
                <w:szCs w:val="20"/>
                <w:lang w:val="en-GB"/>
              </w:rPr>
            </w:pPr>
            <w:r w:rsidRPr="005D5047">
              <w:rPr>
                <w:rFonts w:ascii="Times New Roman" w:hAnsi="Times New Roman"/>
                <w:sz w:val="20"/>
                <w:szCs w:val="20"/>
                <w:lang w:val="en-GB"/>
              </w:rPr>
              <w:t>Members of Parliament and all persons selected or nominated by Assembly, Presidency of the Assembly, Chairperson of the Assembly as well as Cabinet of the Chairperson of the Republic of Kosovo;</w:t>
            </w:r>
          </w:p>
        </w:tc>
        <w:tc>
          <w:tcPr>
            <w:tcW w:w="567" w:type="dxa"/>
          </w:tcPr>
          <w:p w:rsidR="005B11EC" w:rsidRPr="005D5047" w:rsidRDefault="005B11EC" w:rsidP="00BE1FC4">
            <w:pPr>
              <w:spacing w:before="60" w:after="60" w:line="240" w:lineRule="exact"/>
              <w:rPr>
                <w:rFonts w:ascii="Times New Roman" w:hAnsi="Times New Roman" w:cs="Times New Roman"/>
                <w:sz w:val="20"/>
                <w:szCs w:val="20"/>
                <w:lang w:val="en-GB"/>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3</w:t>
            </w:r>
          </w:p>
        </w:tc>
        <w:tc>
          <w:tcPr>
            <w:tcW w:w="8481" w:type="dxa"/>
          </w:tcPr>
          <w:p w:rsidR="005B11EC" w:rsidRPr="005D5047" w:rsidRDefault="005B11EC" w:rsidP="00BE1FC4">
            <w:pPr>
              <w:pStyle w:val="ListParagraph"/>
              <w:keepLines/>
              <w:spacing w:before="60" w:after="60" w:line="240" w:lineRule="exact"/>
              <w:ind w:left="0"/>
              <w:jc w:val="both"/>
              <w:rPr>
                <w:rFonts w:ascii="Times New Roman" w:eastAsia="MS Mincho" w:hAnsi="Times New Roman"/>
                <w:sz w:val="20"/>
                <w:szCs w:val="20"/>
              </w:rPr>
            </w:pPr>
            <w:r w:rsidRPr="005D5047">
              <w:rPr>
                <w:rFonts w:ascii="Times New Roman" w:hAnsi="Times New Roman"/>
                <w:sz w:val="20"/>
                <w:szCs w:val="20"/>
              </w:rPr>
              <w:t>Prime Minister, Deputy Prime Minister, Ministers, Deputy Ministers, Political Advisors and Heads of Cabinets as well as all persons nominated by them;</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4</w:t>
            </w:r>
          </w:p>
        </w:tc>
        <w:tc>
          <w:tcPr>
            <w:tcW w:w="8481" w:type="dxa"/>
          </w:tcPr>
          <w:p w:rsidR="005B11EC" w:rsidRPr="005D5047" w:rsidRDefault="005B11EC" w:rsidP="00BE1FC4">
            <w:pPr>
              <w:pStyle w:val="ListParagraph"/>
              <w:keepLines/>
              <w:spacing w:before="60" w:after="60" w:line="240" w:lineRule="exact"/>
              <w:ind w:left="0"/>
              <w:jc w:val="both"/>
              <w:rPr>
                <w:rFonts w:ascii="Times New Roman" w:eastAsia="MS Mincho" w:hAnsi="Times New Roman"/>
                <w:sz w:val="20"/>
                <w:szCs w:val="20"/>
              </w:rPr>
            </w:pPr>
            <w:r w:rsidRPr="005D5047">
              <w:rPr>
                <w:rFonts w:ascii="Times New Roman" w:hAnsi="Times New Roman"/>
                <w:sz w:val="20"/>
                <w:szCs w:val="20"/>
              </w:rPr>
              <w:t>Permanent Secretaries of the Government, Managers of Agencies, which are established by law or any other act, Director, Deputy Director as well as Regional Directors of Kosovo Tax Administration, General Director and Directors of Customs Departments;</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rPr>
          <w:trHeight w:val="272"/>
        </w:trPr>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lastRenderedPageBreak/>
              <w:t>5</w:t>
            </w:r>
          </w:p>
        </w:tc>
        <w:tc>
          <w:tcPr>
            <w:tcW w:w="8481" w:type="dxa"/>
          </w:tcPr>
          <w:p w:rsidR="005B11EC" w:rsidRPr="005B11EC" w:rsidRDefault="005B11EC" w:rsidP="00BE1FC4">
            <w:pPr>
              <w:pStyle w:val="ListParagraph"/>
              <w:keepLines/>
              <w:spacing w:before="60" w:after="60" w:line="240" w:lineRule="exact"/>
              <w:ind w:left="0"/>
              <w:jc w:val="both"/>
              <w:rPr>
                <w:rFonts w:ascii="Times New Roman" w:hAnsi="Times New Roman"/>
                <w:sz w:val="20"/>
                <w:szCs w:val="20"/>
              </w:rPr>
            </w:pPr>
            <w:r w:rsidRPr="005D5047">
              <w:rPr>
                <w:rFonts w:ascii="Times New Roman" w:hAnsi="Times New Roman"/>
                <w:sz w:val="20"/>
                <w:szCs w:val="20"/>
              </w:rPr>
              <w:t>Auditors of General Audit Office as well as all internal institutional auditors;</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6</w:t>
            </w:r>
          </w:p>
        </w:tc>
        <w:tc>
          <w:tcPr>
            <w:tcW w:w="8481" w:type="dxa"/>
          </w:tcPr>
          <w:p w:rsidR="005B11EC" w:rsidRPr="005D5047" w:rsidRDefault="005B11EC" w:rsidP="00BE1FC4">
            <w:pPr>
              <w:pStyle w:val="ListParagraph"/>
              <w:keepLines/>
              <w:spacing w:before="60" w:after="60" w:line="240" w:lineRule="exact"/>
              <w:ind w:left="0"/>
              <w:jc w:val="both"/>
              <w:rPr>
                <w:rFonts w:ascii="Times New Roman" w:eastAsia="MS Mincho" w:hAnsi="Times New Roman"/>
                <w:sz w:val="20"/>
                <w:szCs w:val="20"/>
              </w:rPr>
            </w:pPr>
            <w:r w:rsidRPr="005D5047">
              <w:rPr>
                <w:rFonts w:ascii="Times New Roman" w:hAnsi="Times New Roman"/>
                <w:sz w:val="20"/>
                <w:szCs w:val="20"/>
              </w:rPr>
              <w:t>Members of Boards of Public Enterprises, members of Regulatory Boards, members of Commissions or other Agencies established by Law or any other act;</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7</w:t>
            </w:r>
          </w:p>
        </w:tc>
        <w:tc>
          <w:tcPr>
            <w:tcW w:w="8481" w:type="dxa"/>
          </w:tcPr>
          <w:p w:rsidR="005B11EC" w:rsidRPr="005D5047" w:rsidRDefault="005B11EC" w:rsidP="00BE1FC4">
            <w:pPr>
              <w:pStyle w:val="ListParagraph"/>
              <w:keepLines/>
              <w:spacing w:before="60" w:after="60" w:line="240" w:lineRule="exact"/>
              <w:ind w:left="0"/>
              <w:jc w:val="both"/>
              <w:rPr>
                <w:rFonts w:ascii="Times New Roman" w:hAnsi="Times New Roman"/>
                <w:sz w:val="20"/>
                <w:szCs w:val="20"/>
              </w:rPr>
            </w:pPr>
            <w:r w:rsidRPr="005D5047">
              <w:rPr>
                <w:rFonts w:ascii="Times New Roman" w:hAnsi="Times New Roman"/>
                <w:sz w:val="20"/>
                <w:szCs w:val="20"/>
              </w:rPr>
              <w:t>Members of the Board, Director and Deputy Director of Central Banking Authority;</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8</w:t>
            </w:r>
          </w:p>
        </w:tc>
        <w:tc>
          <w:tcPr>
            <w:tcW w:w="8481" w:type="dxa"/>
          </w:tcPr>
          <w:p w:rsidR="005B11EC" w:rsidRPr="005D5047" w:rsidRDefault="005B11EC" w:rsidP="00BE1FC4">
            <w:pPr>
              <w:pStyle w:val="ListParagraph"/>
              <w:keepLines/>
              <w:spacing w:before="60" w:after="60" w:line="240" w:lineRule="exact"/>
              <w:ind w:left="0"/>
              <w:jc w:val="both"/>
              <w:rPr>
                <w:rFonts w:ascii="Times New Roman" w:eastAsia="MS Mincho" w:hAnsi="Times New Roman"/>
                <w:sz w:val="20"/>
                <w:szCs w:val="20"/>
              </w:rPr>
            </w:pPr>
            <w:r w:rsidRPr="005D5047">
              <w:rPr>
                <w:rFonts w:ascii="Times New Roman" w:hAnsi="Times New Roman"/>
                <w:sz w:val="20"/>
                <w:szCs w:val="20"/>
              </w:rPr>
              <w:t>Municipal Mayors and Deputy Mayors, Presidents, Deputy Presidents of Municipal Assemblies as ëell as all Directors of Municipal Directorates;</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9</w:t>
            </w:r>
          </w:p>
        </w:tc>
        <w:tc>
          <w:tcPr>
            <w:tcW w:w="8481" w:type="dxa"/>
          </w:tcPr>
          <w:p w:rsidR="005B11EC" w:rsidRPr="005D5047" w:rsidRDefault="005B11EC" w:rsidP="00BE1FC4">
            <w:pPr>
              <w:pStyle w:val="ListParagraph"/>
              <w:keepLines/>
              <w:spacing w:before="60" w:after="60" w:line="240" w:lineRule="exact"/>
              <w:ind w:left="0"/>
              <w:jc w:val="both"/>
              <w:rPr>
                <w:rFonts w:ascii="Times New Roman" w:eastAsia="MS Mincho" w:hAnsi="Times New Roman"/>
                <w:sz w:val="20"/>
                <w:szCs w:val="20"/>
              </w:rPr>
            </w:pPr>
            <w:r w:rsidRPr="005D5047">
              <w:rPr>
                <w:rFonts w:ascii="Times New Roman" w:hAnsi="Times New Roman"/>
                <w:sz w:val="20"/>
                <w:szCs w:val="20"/>
              </w:rPr>
              <w:t>Members of Kosovo Judicial Council and of Kosovo Prosecutorial Council, Director of Judicial Council Secretariat, Director of Prosecutorial Council Secretariat, Judicial Auditor, Disciplinary Prosecutor;</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10</w:t>
            </w:r>
          </w:p>
        </w:tc>
        <w:tc>
          <w:tcPr>
            <w:tcW w:w="8481" w:type="dxa"/>
          </w:tcPr>
          <w:p w:rsidR="005B11EC" w:rsidRPr="005D5047" w:rsidRDefault="005B11EC" w:rsidP="00BE1FC4">
            <w:pPr>
              <w:pStyle w:val="ListParagraph"/>
              <w:keepLines/>
              <w:spacing w:before="60" w:after="60" w:line="240" w:lineRule="exact"/>
              <w:ind w:left="0"/>
              <w:jc w:val="both"/>
              <w:rPr>
                <w:rFonts w:ascii="Times New Roman" w:eastAsia="MS Mincho" w:hAnsi="Times New Roman"/>
                <w:sz w:val="20"/>
                <w:szCs w:val="20"/>
              </w:rPr>
            </w:pPr>
            <w:r w:rsidRPr="005D5047">
              <w:rPr>
                <w:rFonts w:ascii="Times New Roman" w:hAnsi="Times New Roman"/>
                <w:sz w:val="20"/>
                <w:szCs w:val="20"/>
              </w:rPr>
              <w:t>Judges and Prosecutors, Judges of Constitutional Court and Secretary of the Constitutional Court;</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11</w:t>
            </w:r>
          </w:p>
        </w:tc>
        <w:tc>
          <w:tcPr>
            <w:tcW w:w="8481" w:type="dxa"/>
          </w:tcPr>
          <w:p w:rsidR="005B11EC" w:rsidRPr="005D5047" w:rsidRDefault="005B11EC" w:rsidP="00BE1FC4">
            <w:pPr>
              <w:pStyle w:val="ListParagraph"/>
              <w:keepLines/>
              <w:spacing w:before="60" w:after="60" w:line="240" w:lineRule="exact"/>
              <w:ind w:left="0"/>
              <w:jc w:val="both"/>
              <w:rPr>
                <w:rFonts w:ascii="Times New Roman" w:eastAsia="MS Mincho" w:hAnsi="Times New Roman"/>
                <w:sz w:val="20"/>
                <w:szCs w:val="20"/>
              </w:rPr>
            </w:pPr>
            <w:r w:rsidRPr="005D5047">
              <w:rPr>
                <w:rFonts w:ascii="Times New Roman" w:hAnsi="Times New Roman"/>
                <w:sz w:val="20"/>
                <w:szCs w:val="20"/>
              </w:rPr>
              <w:t>Directors of all departments, Heads of Public Finances and Procurement throughout all public institutions;</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12</w:t>
            </w:r>
          </w:p>
        </w:tc>
        <w:tc>
          <w:tcPr>
            <w:tcW w:w="8481" w:type="dxa"/>
          </w:tcPr>
          <w:p w:rsidR="005B11EC" w:rsidRPr="005D5047" w:rsidRDefault="005B11EC" w:rsidP="00BE1FC4">
            <w:pPr>
              <w:pStyle w:val="ListParagraph"/>
              <w:keepLines/>
              <w:spacing w:before="60" w:after="60" w:line="240" w:lineRule="exact"/>
              <w:ind w:left="0"/>
              <w:jc w:val="both"/>
              <w:rPr>
                <w:rFonts w:ascii="Times New Roman" w:eastAsia="MS Mincho" w:hAnsi="Times New Roman"/>
                <w:sz w:val="20"/>
                <w:szCs w:val="20"/>
              </w:rPr>
            </w:pPr>
            <w:r w:rsidRPr="005D5047">
              <w:rPr>
                <w:rFonts w:ascii="Times New Roman" w:hAnsi="Times New Roman"/>
                <w:sz w:val="20"/>
                <w:szCs w:val="20"/>
              </w:rPr>
              <w:t>Ambassadors, Consuls, Deputy Consuls, Secretaries of Embassies or Consulates of the Republic of Kosovo;</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13</w:t>
            </w:r>
          </w:p>
        </w:tc>
        <w:tc>
          <w:tcPr>
            <w:tcW w:w="8481" w:type="dxa"/>
          </w:tcPr>
          <w:p w:rsidR="005B11EC" w:rsidRPr="005D5047" w:rsidRDefault="005B11EC" w:rsidP="00BE1FC4">
            <w:pPr>
              <w:pStyle w:val="ListParagraph"/>
              <w:keepLines/>
              <w:spacing w:before="60" w:after="60" w:line="240" w:lineRule="exact"/>
              <w:ind w:left="0"/>
              <w:jc w:val="both"/>
              <w:rPr>
                <w:rFonts w:ascii="Times New Roman" w:eastAsia="MS Mincho" w:hAnsi="Times New Roman"/>
                <w:sz w:val="20"/>
                <w:szCs w:val="20"/>
              </w:rPr>
            </w:pPr>
            <w:r w:rsidRPr="005D5047">
              <w:rPr>
                <w:rFonts w:ascii="Times New Roman" w:hAnsi="Times New Roman"/>
                <w:sz w:val="20"/>
                <w:szCs w:val="20"/>
              </w:rPr>
              <w:t>Rector, Vice-Rectors of Public University, Deans and Vice-Deans as well as Secretary of Public University and of Academic Units;</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14</w:t>
            </w:r>
          </w:p>
        </w:tc>
        <w:tc>
          <w:tcPr>
            <w:tcW w:w="8481" w:type="dxa"/>
          </w:tcPr>
          <w:p w:rsidR="005B11EC" w:rsidRPr="005D5047" w:rsidRDefault="005B11EC" w:rsidP="00BE1FC4">
            <w:pPr>
              <w:pStyle w:val="ListParagraph"/>
              <w:keepLines/>
              <w:spacing w:before="60" w:after="60" w:line="240" w:lineRule="exact"/>
              <w:ind w:left="0"/>
              <w:jc w:val="both"/>
              <w:rPr>
                <w:rFonts w:ascii="Times New Roman" w:eastAsia="MS Mincho" w:hAnsi="Times New Roman"/>
                <w:sz w:val="20"/>
                <w:szCs w:val="20"/>
              </w:rPr>
            </w:pPr>
            <w:r w:rsidRPr="005D5047">
              <w:rPr>
                <w:rFonts w:ascii="Times New Roman" w:hAnsi="Times New Roman"/>
                <w:sz w:val="20"/>
                <w:szCs w:val="20"/>
              </w:rPr>
              <w:t>General Director, Deputy Directors and Regional Directors of Kosovo Police, Head of Kosovo Police Inspectorate;</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15</w:t>
            </w:r>
          </w:p>
        </w:tc>
        <w:tc>
          <w:tcPr>
            <w:tcW w:w="8481" w:type="dxa"/>
          </w:tcPr>
          <w:p w:rsidR="005B11EC" w:rsidRPr="005D5047" w:rsidRDefault="005B11EC" w:rsidP="00BE1FC4">
            <w:pPr>
              <w:pStyle w:val="ListParagraph"/>
              <w:keepLines/>
              <w:spacing w:before="60" w:after="60" w:line="240" w:lineRule="exact"/>
              <w:ind w:left="0"/>
              <w:jc w:val="both"/>
              <w:rPr>
                <w:rFonts w:ascii="Times New Roman" w:eastAsia="MS Mincho" w:hAnsi="Times New Roman"/>
                <w:sz w:val="20"/>
                <w:szCs w:val="20"/>
              </w:rPr>
            </w:pPr>
            <w:r w:rsidRPr="005D5047">
              <w:rPr>
                <w:rFonts w:ascii="Times New Roman" w:hAnsi="Times New Roman"/>
                <w:sz w:val="20"/>
                <w:szCs w:val="20"/>
              </w:rPr>
              <w:t>Commander, Deputy Commander of the Kosovo Security Force;</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16</w:t>
            </w:r>
          </w:p>
        </w:tc>
        <w:tc>
          <w:tcPr>
            <w:tcW w:w="8481" w:type="dxa"/>
          </w:tcPr>
          <w:p w:rsidR="005B11EC" w:rsidRPr="005D5047" w:rsidRDefault="005B11EC" w:rsidP="00BE1FC4">
            <w:pPr>
              <w:pStyle w:val="ListParagraph"/>
              <w:keepLines/>
              <w:spacing w:before="60" w:after="60" w:line="240" w:lineRule="exact"/>
              <w:ind w:left="0"/>
              <w:jc w:val="both"/>
              <w:rPr>
                <w:rFonts w:ascii="Times New Roman" w:eastAsia="MS Mincho" w:hAnsi="Times New Roman"/>
                <w:sz w:val="20"/>
                <w:szCs w:val="20"/>
              </w:rPr>
            </w:pPr>
            <w:r w:rsidRPr="005D5047">
              <w:rPr>
                <w:rFonts w:ascii="Times New Roman" w:hAnsi="Times New Roman"/>
                <w:sz w:val="20"/>
                <w:szCs w:val="20"/>
              </w:rPr>
              <w:t>Director, Deputy Director and General Inspector of Kosovo Intelligence Agency;</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17</w:t>
            </w:r>
          </w:p>
        </w:tc>
        <w:tc>
          <w:tcPr>
            <w:tcW w:w="8481" w:type="dxa"/>
          </w:tcPr>
          <w:p w:rsidR="005B11EC" w:rsidRPr="005D5047" w:rsidRDefault="005B11EC" w:rsidP="00BE1FC4">
            <w:pPr>
              <w:pStyle w:val="ListParagraph"/>
              <w:keepLines/>
              <w:spacing w:before="60" w:after="60" w:line="240" w:lineRule="exact"/>
              <w:ind w:left="0"/>
              <w:jc w:val="both"/>
              <w:rPr>
                <w:rFonts w:ascii="Times New Roman" w:eastAsia="MS Mincho" w:hAnsi="Times New Roman"/>
                <w:sz w:val="20"/>
                <w:szCs w:val="20"/>
              </w:rPr>
            </w:pPr>
            <w:r w:rsidRPr="005D5047">
              <w:rPr>
                <w:rFonts w:ascii="Times New Roman" w:hAnsi="Times New Roman"/>
                <w:sz w:val="20"/>
                <w:szCs w:val="20"/>
              </w:rPr>
              <w:t xml:space="preserve">Ombudsperson as well as his/her Deputies; </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18</w:t>
            </w:r>
          </w:p>
        </w:tc>
        <w:tc>
          <w:tcPr>
            <w:tcW w:w="8481" w:type="dxa"/>
          </w:tcPr>
          <w:p w:rsidR="005B11EC" w:rsidRPr="005D5047" w:rsidRDefault="005B11EC" w:rsidP="00BE1FC4">
            <w:pPr>
              <w:pStyle w:val="ListParagraph"/>
              <w:keepLines/>
              <w:spacing w:before="60" w:after="60" w:line="240" w:lineRule="exact"/>
              <w:ind w:left="0"/>
              <w:jc w:val="both"/>
              <w:rPr>
                <w:rFonts w:ascii="Times New Roman" w:eastAsia="MS Mincho" w:hAnsi="Times New Roman"/>
                <w:sz w:val="20"/>
                <w:szCs w:val="20"/>
              </w:rPr>
            </w:pPr>
            <w:r w:rsidRPr="005D5047">
              <w:rPr>
                <w:rFonts w:ascii="Times New Roman" w:hAnsi="Times New Roman"/>
                <w:sz w:val="20"/>
                <w:szCs w:val="20"/>
              </w:rPr>
              <w:t>Chief Inspectors of central and local level.</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19</w:t>
            </w:r>
          </w:p>
        </w:tc>
        <w:tc>
          <w:tcPr>
            <w:tcW w:w="8481" w:type="dxa"/>
          </w:tcPr>
          <w:p w:rsidR="005B11EC" w:rsidRPr="005D5047" w:rsidRDefault="005B11EC" w:rsidP="00BE1FC4">
            <w:pPr>
              <w:pStyle w:val="ListParagraph"/>
              <w:keepLines/>
              <w:spacing w:before="60" w:after="60" w:line="240" w:lineRule="exact"/>
              <w:ind w:left="0"/>
              <w:jc w:val="both"/>
              <w:rPr>
                <w:rFonts w:ascii="Times New Roman" w:eastAsia="MS Mincho" w:hAnsi="Times New Roman"/>
                <w:sz w:val="20"/>
                <w:szCs w:val="20"/>
              </w:rPr>
            </w:pPr>
            <w:r w:rsidRPr="005D5047">
              <w:rPr>
                <w:rFonts w:ascii="Times New Roman" w:eastAsia="MS Mincho" w:hAnsi="Times New Roman"/>
                <w:sz w:val="20"/>
                <w:szCs w:val="20"/>
              </w:rPr>
              <w:t>Director of the Financial Intelligence Unit of Kosovo</w:t>
            </w:r>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r w:rsidR="005B11EC" w:rsidRPr="005D5047" w:rsidTr="005B11EC">
        <w:tc>
          <w:tcPr>
            <w:tcW w:w="416" w:type="dxa"/>
            <w:vAlign w:val="center"/>
          </w:tcPr>
          <w:p w:rsidR="005B11EC" w:rsidRPr="005D5047" w:rsidRDefault="005B11EC" w:rsidP="00BE1FC4">
            <w:pPr>
              <w:spacing w:before="60" w:after="60" w:line="240" w:lineRule="exact"/>
              <w:jc w:val="center"/>
              <w:rPr>
                <w:rFonts w:ascii="Times New Roman" w:hAnsi="Times New Roman" w:cs="Times New Roman"/>
                <w:sz w:val="20"/>
                <w:szCs w:val="20"/>
              </w:rPr>
            </w:pPr>
            <w:r w:rsidRPr="005D5047">
              <w:rPr>
                <w:rFonts w:ascii="Times New Roman" w:hAnsi="Times New Roman" w:cs="Times New Roman"/>
                <w:sz w:val="20"/>
                <w:szCs w:val="20"/>
              </w:rPr>
              <w:t>20</w:t>
            </w:r>
          </w:p>
        </w:tc>
        <w:tc>
          <w:tcPr>
            <w:tcW w:w="8481" w:type="dxa"/>
          </w:tcPr>
          <w:p w:rsidR="005B11EC" w:rsidRPr="005D5047" w:rsidRDefault="005B11EC" w:rsidP="00BE1FC4">
            <w:pPr>
              <w:spacing w:before="60" w:after="60" w:line="240" w:lineRule="exact"/>
              <w:jc w:val="both"/>
              <w:rPr>
                <w:rFonts w:ascii="Times New Roman" w:eastAsia="MS Mincho" w:hAnsi="Times New Roman"/>
                <w:color w:val="FF0000"/>
                <w:sz w:val="20"/>
                <w:szCs w:val="20"/>
              </w:rPr>
            </w:pPr>
            <w:r w:rsidRPr="005D5047">
              <w:rPr>
                <w:rFonts w:ascii="Times New Roman" w:eastAsia="MS Mincho" w:hAnsi="Times New Roman"/>
                <w:sz w:val="20"/>
                <w:szCs w:val="20"/>
              </w:rPr>
              <w:t>Important political party officials (The president and the members of the highest executive body of the political party as defined with the legislation in force in Kosovo regarding registration and operation of the political parties)</w:t>
            </w:r>
            <w:r w:rsidRPr="005D5047">
              <w:rPr>
                <w:rFonts w:ascii="Times New Roman" w:eastAsia="MS Mincho" w:hAnsi="Times New Roman"/>
                <w:color w:val="FF0000"/>
                <w:sz w:val="20"/>
                <w:szCs w:val="20"/>
              </w:rPr>
              <w:t xml:space="preserve"> </w:t>
            </w:r>
            <w:bookmarkStart w:id="0" w:name="_GoBack"/>
            <w:bookmarkEnd w:id="0"/>
          </w:p>
        </w:tc>
        <w:tc>
          <w:tcPr>
            <w:tcW w:w="567" w:type="dxa"/>
          </w:tcPr>
          <w:p w:rsidR="005B11EC" w:rsidRPr="005D5047" w:rsidRDefault="005B11EC" w:rsidP="00BE1FC4">
            <w:pPr>
              <w:spacing w:before="60" w:after="60" w:line="240" w:lineRule="exact"/>
              <w:rPr>
                <w:rFonts w:ascii="Times New Roman" w:hAnsi="Times New Roman" w:cs="Times New Roman"/>
                <w:sz w:val="20"/>
                <w:szCs w:val="20"/>
              </w:rPr>
            </w:pPr>
          </w:p>
        </w:tc>
      </w:tr>
    </w:tbl>
    <w:p w:rsidR="00030DC1" w:rsidRPr="005D5047" w:rsidRDefault="00030DC1" w:rsidP="00BE1FC4">
      <w:pPr>
        <w:spacing w:after="0" w:line="240" w:lineRule="exact"/>
        <w:rPr>
          <w:rFonts w:ascii="Times New Roman" w:hAnsi="Times New Roman" w:cs="Times New Roman"/>
          <w:sz w:val="20"/>
          <w:szCs w:val="20"/>
        </w:rPr>
      </w:pPr>
    </w:p>
    <w:tbl>
      <w:tblPr>
        <w:tblStyle w:val="TableGrid"/>
        <w:tblW w:w="0" w:type="auto"/>
        <w:tblLook w:val="04A0"/>
      </w:tblPr>
      <w:tblGrid>
        <w:gridCol w:w="392"/>
        <w:gridCol w:w="8505"/>
        <w:gridCol w:w="567"/>
      </w:tblGrid>
      <w:tr w:rsidR="005B11EC" w:rsidRPr="005D5047" w:rsidTr="00BE1FC4">
        <w:tc>
          <w:tcPr>
            <w:tcW w:w="392" w:type="dxa"/>
          </w:tcPr>
          <w:p w:rsidR="005B11EC" w:rsidRPr="005D5047" w:rsidRDefault="005B11EC" w:rsidP="005D5047">
            <w:pPr>
              <w:pStyle w:val="Default"/>
              <w:numPr>
                <w:ilvl w:val="0"/>
                <w:numId w:val="6"/>
              </w:numPr>
              <w:spacing w:before="60" w:afterLines="60"/>
              <w:rPr>
                <w:rFonts w:ascii="Times New Roman" w:hAnsi="Times New Roman" w:cs="Times New Roman"/>
                <w:sz w:val="20"/>
                <w:szCs w:val="20"/>
              </w:rPr>
            </w:pPr>
          </w:p>
        </w:tc>
        <w:tc>
          <w:tcPr>
            <w:tcW w:w="8505" w:type="dxa"/>
          </w:tcPr>
          <w:p w:rsidR="005B11EC" w:rsidRPr="005D5047" w:rsidRDefault="005B11EC" w:rsidP="005D5047">
            <w:pPr>
              <w:pStyle w:val="Default"/>
              <w:spacing w:before="60" w:afterLines="60"/>
              <w:rPr>
                <w:rFonts w:ascii="Times New Roman" w:hAnsi="Times New Roman" w:cs="Times New Roman"/>
                <w:sz w:val="20"/>
                <w:szCs w:val="20"/>
              </w:rPr>
            </w:pPr>
            <w:r w:rsidRPr="005D5047">
              <w:rPr>
                <w:rFonts w:ascii="Times New Roman" w:hAnsi="Times New Roman" w:cs="Times New Roman"/>
                <w:sz w:val="20"/>
                <w:szCs w:val="20"/>
              </w:rPr>
              <w:t xml:space="preserve">An immediate family member of any person as defined in the lists above? </w:t>
            </w:r>
          </w:p>
          <w:p w:rsidR="005B11EC" w:rsidRPr="005D5047" w:rsidRDefault="005B11EC" w:rsidP="005B11EC">
            <w:pPr>
              <w:pStyle w:val="Default"/>
              <w:numPr>
                <w:ilvl w:val="0"/>
                <w:numId w:val="5"/>
              </w:numPr>
              <w:spacing w:line="240" w:lineRule="exact"/>
              <w:ind w:left="714" w:hanging="357"/>
              <w:rPr>
                <w:rFonts w:ascii="Times New Roman" w:hAnsi="Times New Roman" w:cs="Times New Roman"/>
                <w:color w:val="auto"/>
                <w:sz w:val="20"/>
                <w:szCs w:val="20"/>
              </w:rPr>
            </w:pPr>
            <w:r w:rsidRPr="005D5047">
              <w:rPr>
                <w:rFonts w:ascii="Times New Roman" w:hAnsi="Times New Roman" w:cs="Times New Roman"/>
                <w:color w:val="auto"/>
                <w:sz w:val="20"/>
                <w:szCs w:val="20"/>
              </w:rPr>
              <w:t xml:space="preserve">Parent/adoptive parent </w:t>
            </w:r>
          </w:p>
          <w:p w:rsidR="005B11EC" w:rsidRPr="005D5047" w:rsidRDefault="005B11EC" w:rsidP="005B11EC">
            <w:pPr>
              <w:pStyle w:val="Default"/>
              <w:numPr>
                <w:ilvl w:val="0"/>
                <w:numId w:val="5"/>
              </w:numPr>
              <w:spacing w:line="240" w:lineRule="exact"/>
              <w:ind w:left="714" w:hanging="357"/>
              <w:rPr>
                <w:rFonts w:ascii="Times New Roman" w:hAnsi="Times New Roman" w:cs="Times New Roman"/>
                <w:color w:val="auto"/>
                <w:sz w:val="20"/>
                <w:szCs w:val="20"/>
              </w:rPr>
            </w:pPr>
            <w:r w:rsidRPr="005D5047">
              <w:rPr>
                <w:rFonts w:ascii="Times New Roman" w:hAnsi="Times New Roman" w:cs="Times New Roman"/>
                <w:color w:val="auto"/>
                <w:sz w:val="20"/>
                <w:szCs w:val="20"/>
              </w:rPr>
              <w:t xml:space="preserve">Spouse </w:t>
            </w:r>
          </w:p>
          <w:p w:rsidR="005B11EC" w:rsidRPr="005D5047" w:rsidRDefault="005B11EC" w:rsidP="005B11EC">
            <w:pPr>
              <w:pStyle w:val="Default"/>
              <w:numPr>
                <w:ilvl w:val="0"/>
                <w:numId w:val="5"/>
              </w:numPr>
              <w:spacing w:line="240" w:lineRule="exact"/>
              <w:ind w:left="714" w:hanging="357"/>
              <w:rPr>
                <w:rFonts w:ascii="Times New Roman" w:hAnsi="Times New Roman" w:cs="Times New Roman"/>
                <w:color w:val="auto"/>
                <w:sz w:val="20"/>
                <w:szCs w:val="20"/>
              </w:rPr>
            </w:pPr>
            <w:r w:rsidRPr="005D5047">
              <w:rPr>
                <w:rFonts w:ascii="Times New Roman" w:hAnsi="Times New Roman" w:cs="Times New Roman"/>
                <w:color w:val="auto"/>
                <w:sz w:val="20"/>
                <w:szCs w:val="20"/>
              </w:rPr>
              <w:t xml:space="preserve">Child/adoptive child </w:t>
            </w:r>
          </w:p>
          <w:p w:rsidR="005B11EC" w:rsidRPr="005D5047" w:rsidRDefault="005B11EC" w:rsidP="005B11EC">
            <w:pPr>
              <w:pStyle w:val="Default"/>
              <w:numPr>
                <w:ilvl w:val="0"/>
                <w:numId w:val="5"/>
              </w:numPr>
              <w:spacing w:line="240" w:lineRule="exact"/>
              <w:ind w:left="714" w:hanging="357"/>
              <w:rPr>
                <w:rFonts w:ascii="Times New Roman" w:hAnsi="Times New Roman" w:cs="Times New Roman"/>
                <w:color w:val="auto"/>
                <w:sz w:val="20"/>
                <w:szCs w:val="20"/>
              </w:rPr>
            </w:pPr>
            <w:r w:rsidRPr="005D5047">
              <w:rPr>
                <w:rFonts w:ascii="Times New Roman" w:hAnsi="Times New Roman" w:cs="Times New Roman"/>
                <w:color w:val="auto"/>
                <w:sz w:val="20"/>
                <w:szCs w:val="20"/>
              </w:rPr>
              <w:t xml:space="preserve">Brother/sister </w:t>
            </w:r>
          </w:p>
        </w:tc>
        <w:tc>
          <w:tcPr>
            <w:tcW w:w="567" w:type="dxa"/>
          </w:tcPr>
          <w:p w:rsidR="005B11EC" w:rsidRPr="005D5047" w:rsidRDefault="005B11EC" w:rsidP="005D5047">
            <w:pPr>
              <w:spacing w:before="60" w:afterLines="60"/>
              <w:rPr>
                <w:rFonts w:ascii="Times New Roman" w:hAnsi="Times New Roman" w:cs="Times New Roman"/>
                <w:sz w:val="20"/>
                <w:szCs w:val="20"/>
              </w:rPr>
            </w:pPr>
          </w:p>
        </w:tc>
      </w:tr>
      <w:tr w:rsidR="005B11EC" w:rsidRPr="005D5047" w:rsidTr="00BE1FC4">
        <w:tc>
          <w:tcPr>
            <w:tcW w:w="392" w:type="dxa"/>
          </w:tcPr>
          <w:p w:rsidR="005B11EC" w:rsidRPr="005D5047" w:rsidRDefault="005B11EC" w:rsidP="005D5047">
            <w:pPr>
              <w:pStyle w:val="ListParagraph"/>
              <w:numPr>
                <w:ilvl w:val="0"/>
                <w:numId w:val="6"/>
              </w:numPr>
              <w:spacing w:before="60" w:afterLines="60"/>
              <w:rPr>
                <w:rFonts w:ascii="Times New Roman" w:hAnsi="Times New Roman"/>
                <w:sz w:val="20"/>
                <w:szCs w:val="20"/>
              </w:rPr>
            </w:pPr>
          </w:p>
        </w:tc>
        <w:tc>
          <w:tcPr>
            <w:tcW w:w="8505" w:type="dxa"/>
          </w:tcPr>
          <w:p w:rsidR="005B11EC" w:rsidRPr="005D5047" w:rsidRDefault="005B11EC" w:rsidP="005D5047">
            <w:pPr>
              <w:pStyle w:val="Default"/>
              <w:spacing w:before="60" w:afterLines="60"/>
              <w:rPr>
                <w:rFonts w:ascii="Times New Roman" w:hAnsi="Times New Roman" w:cs="Times New Roman"/>
                <w:sz w:val="20"/>
                <w:szCs w:val="20"/>
              </w:rPr>
            </w:pPr>
            <w:r w:rsidRPr="005D5047">
              <w:rPr>
                <w:rFonts w:ascii="Times New Roman" w:hAnsi="Times New Roman" w:cs="Times New Roman"/>
                <w:sz w:val="20"/>
                <w:szCs w:val="20"/>
              </w:rPr>
              <w:t xml:space="preserve">A close associate of any person as defined in the lists above? </w:t>
            </w:r>
          </w:p>
          <w:p w:rsidR="005B11EC" w:rsidRPr="005D5047" w:rsidRDefault="005B11EC" w:rsidP="00BE1FC4">
            <w:pPr>
              <w:pStyle w:val="Default"/>
              <w:spacing w:before="60" w:afterLines="60"/>
              <w:rPr>
                <w:rFonts w:ascii="Times New Roman" w:hAnsi="Times New Roman" w:cs="Times New Roman"/>
                <w:sz w:val="20"/>
                <w:szCs w:val="20"/>
              </w:rPr>
            </w:pPr>
            <w:r w:rsidRPr="005D5047">
              <w:rPr>
                <w:rFonts w:ascii="Times New Roman" w:hAnsi="Times New Roman" w:cs="Times New Roman"/>
                <w:i/>
                <w:iCs/>
                <w:sz w:val="20"/>
                <w:szCs w:val="20"/>
              </w:rPr>
              <w:t xml:space="preserve">Please specify type of association in terms of the above definition: </w:t>
            </w:r>
            <w:r w:rsidRPr="005D5047">
              <w:rPr>
                <w:rFonts w:ascii="Times New Roman" w:hAnsi="Times New Roman" w:cs="Times New Roman"/>
                <w:sz w:val="20"/>
                <w:szCs w:val="20"/>
              </w:rPr>
              <w:t>________________________________________________</w:t>
            </w:r>
          </w:p>
        </w:tc>
        <w:tc>
          <w:tcPr>
            <w:tcW w:w="567" w:type="dxa"/>
          </w:tcPr>
          <w:p w:rsidR="005B11EC" w:rsidRPr="005D5047" w:rsidRDefault="005B11EC" w:rsidP="005D5047">
            <w:pPr>
              <w:spacing w:before="60" w:afterLines="60"/>
              <w:rPr>
                <w:rFonts w:ascii="Times New Roman" w:hAnsi="Times New Roman" w:cs="Times New Roman"/>
                <w:sz w:val="20"/>
                <w:szCs w:val="20"/>
              </w:rPr>
            </w:pPr>
          </w:p>
        </w:tc>
      </w:tr>
    </w:tbl>
    <w:p w:rsidR="00E45299" w:rsidRPr="005D5047" w:rsidRDefault="00E45299" w:rsidP="00BE1FC4">
      <w:pPr>
        <w:spacing w:after="0" w:line="240" w:lineRule="exact"/>
        <w:rPr>
          <w:rFonts w:ascii="Times New Roman" w:hAnsi="Times New Roman" w:cs="Times New Roman"/>
          <w:sz w:val="20"/>
          <w:szCs w:val="20"/>
        </w:rPr>
      </w:pPr>
    </w:p>
    <w:tbl>
      <w:tblPr>
        <w:tblStyle w:val="TableGrid"/>
        <w:tblW w:w="0" w:type="auto"/>
        <w:tblLook w:val="04A0"/>
      </w:tblPr>
      <w:tblGrid>
        <w:gridCol w:w="9464"/>
      </w:tblGrid>
      <w:tr w:rsidR="00E45299" w:rsidRPr="005D5047" w:rsidTr="00B51B05">
        <w:tc>
          <w:tcPr>
            <w:tcW w:w="9464" w:type="dxa"/>
          </w:tcPr>
          <w:p w:rsidR="00F4699D" w:rsidRPr="005D5047" w:rsidRDefault="00E45299" w:rsidP="005D5047">
            <w:pPr>
              <w:pStyle w:val="Default"/>
              <w:spacing w:before="60" w:afterLines="60"/>
              <w:rPr>
                <w:rFonts w:ascii="Times New Roman" w:hAnsi="Times New Roman" w:cs="Times New Roman"/>
                <w:sz w:val="20"/>
                <w:szCs w:val="20"/>
              </w:rPr>
            </w:pPr>
            <w:r w:rsidRPr="005D5047">
              <w:rPr>
                <w:rFonts w:ascii="Times New Roman" w:hAnsi="Times New Roman" w:cs="Times New Roman"/>
                <w:sz w:val="20"/>
                <w:szCs w:val="20"/>
              </w:rPr>
              <w:t>If you have answered YES to any of the above questions, you may be considered as a “politically exposed person” according to the Law on the Prevention of Money Laundering and Terrorist Financing and</w:t>
            </w:r>
            <w:r w:rsidR="00866608" w:rsidRPr="005D5047">
              <w:rPr>
                <w:rFonts w:ascii="Times New Roman" w:hAnsi="Times New Roman" w:cs="Times New Roman"/>
                <w:sz w:val="20"/>
                <w:szCs w:val="20"/>
              </w:rPr>
              <w:t xml:space="preserve"> other relevant sub-legal act</w:t>
            </w:r>
            <w:r w:rsidRPr="005D5047">
              <w:rPr>
                <w:rFonts w:ascii="Times New Roman" w:hAnsi="Times New Roman" w:cs="Times New Roman"/>
                <w:sz w:val="20"/>
                <w:szCs w:val="20"/>
              </w:rPr>
              <w:t xml:space="preserve"> the bank/financial institution may therefore require additional information in order to </w:t>
            </w:r>
            <w:r w:rsidR="0073379A" w:rsidRPr="005D5047">
              <w:rPr>
                <w:rFonts w:ascii="Times New Roman" w:hAnsi="Times New Roman" w:cs="Times New Roman"/>
                <w:sz w:val="20"/>
                <w:szCs w:val="20"/>
              </w:rPr>
              <w:t>fulfill</w:t>
            </w:r>
            <w:r w:rsidR="00AF688E" w:rsidRPr="005D5047">
              <w:rPr>
                <w:rFonts w:ascii="Times New Roman" w:hAnsi="Times New Roman" w:cs="Times New Roman"/>
                <w:sz w:val="20"/>
                <w:szCs w:val="20"/>
              </w:rPr>
              <w:t xml:space="preserve"> its obligations with legislation in force. </w:t>
            </w:r>
          </w:p>
          <w:p w:rsidR="00F4699D" w:rsidRPr="005D5047" w:rsidRDefault="00E45299" w:rsidP="005D5047">
            <w:pPr>
              <w:spacing w:before="60" w:afterLines="60"/>
              <w:rPr>
                <w:rFonts w:ascii="Times New Roman" w:hAnsi="Times New Roman" w:cs="Times New Roman"/>
                <w:sz w:val="20"/>
                <w:szCs w:val="20"/>
              </w:rPr>
            </w:pPr>
            <w:r w:rsidRPr="005D5047">
              <w:rPr>
                <w:rFonts w:ascii="Times New Roman" w:hAnsi="Times New Roman" w:cs="Times New Roman"/>
                <w:sz w:val="20"/>
                <w:szCs w:val="20"/>
              </w:rPr>
              <w:t xml:space="preserve">Name of applicant: __________________________ </w:t>
            </w:r>
          </w:p>
          <w:p w:rsidR="00F4699D" w:rsidRPr="005D5047" w:rsidRDefault="00F4699D" w:rsidP="005D5047">
            <w:pPr>
              <w:spacing w:before="60" w:afterLines="60"/>
              <w:rPr>
                <w:rFonts w:ascii="Times New Roman" w:hAnsi="Times New Roman" w:cs="Times New Roman"/>
                <w:sz w:val="20"/>
                <w:szCs w:val="20"/>
              </w:rPr>
            </w:pPr>
            <w:r w:rsidRPr="005D5047">
              <w:rPr>
                <w:rFonts w:ascii="Times New Roman" w:hAnsi="Times New Roman" w:cs="Times New Roman"/>
                <w:sz w:val="20"/>
                <w:szCs w:val="20"/>
              </w:rPr>
              <w:t>Signature: ___________________</w:t>
            </w:r>
          </w:p>
          <w:p w:rsidR="00E45299" w:rsidRPr="005D5047" w:rsidRDefault="00E45299" w:rsidP="005D5047">
            <w:pPr>
              <w:spacing w:before="60" w:afterLines="60"/>
              <w:rPr>
                <w:rFonts w:ascii="Times New Roman" w:hAnsi="Times New Roman" w:cs="Times New Roman"/>
                <w:sz w:val="20"/>
                <w:szCs w:val="20"/>
              </w:rPr>
            </w:pPr>
            <w:r w:rsidRPr="005D5047">
              <w:rPr>
                <w:rFonts w:ascii="Times New Roman" w:hAnsi="Times New Roman" w:cs="Times New Roman"/>
                <w:sz w:val="20"/>
                <w:szCs w:val="20"/>
              </w:rPr>
              <w:t xml:space="preserve">Date: ____________ </w:t>
            </w:r>
          </w:p>
        </w:tc>
      </w:tr>
    </w:tbl>
    <w:p w:rsidR="00030DC1" w:rsidRPr="00BE1FC4" w:rsidRDefault="00030DC1" w:rsidP="00BE1FC4">
      <w:pPr>
        <w:rPr>
          <w:sz w:val="20"/>
          <w:szCs w:val="20"/>
        </w:rPr>
      </w:pPr>
    </w:p>
    <w:sectPr w:rsidR="00030DC1" w:rsidRPr="00BE1FC4" w:rsidSect="007E783C">
      <w:footerReference w:type="default" r:id="rId8"/>
      <w:pgSz w:w="12240" w:h="15840"/>
      <w:pgMar w:top="426" w:right="1440" w:bottom="1134" w:left="1440" w:header="708" w:footer="28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4F1" w:rsidRDefault="004254F1" w:rsidP="00B2459D">
      <w:pPr>
        <w:spacing w:after="0" w:line="240" w:lineRule="auto"/>
      </w:pPr>
      <w:r>
        <w:separator/>
      </w:r>
    </w:p>
  </w:endnote>
  <w:endnote w:type="continuationSeparator" w:id="1">
    <w:p w:rsidR="004254F1" w:rsidRDefault="004254F1" w:rsidP="00B24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7194003"/>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1669238322"/>
          <w:docPartObj>
            <w:docPartGallery w:val="Page Numbers (Top of Page)"/>
            <w:docPartUnique/>
          </w:docPartObj>
        </w:sdtPr>
        <w:sdtContent>
          <w:p w:rsidR="00940F22" w:rsidRPr="00940F22" w:rsidRDefault="00940F22">
            <w:pPr>
              <w:pStyle w:val="Footer"/>
              <w:jc w:val="center"/>
              <w:rPr>
                <w:rFonts w:ascii="Times New Roman" w:hAnsi="Times New Roman" w:cs="Times New Roman"/>
                <w:sz w:val="20"/>
                <w:szCs w:val="20"/>
              </w:rPr>
            </w:pPr>
            <w:r w:rsidRPr="00940F22">
              <w:rPr>
                <w:rFonts w:ascii="Times New Roman" w:hAnsi="Times New Roman" w:cs="Times New Roman"/>
                <w:sz w:val="20"/>
                <w:szCs w:val="20"/>
              </w:rPr>
              <w:t xml:space="preserve">Page </w:t>
            </w:r>
            <w:r w:rsidR="005E149C" w:rsidRPr="00940F22">
              <w:rPr>
                <w:rFonts w:ascii="Times New Roman" w:hAnsi="Times New Roman" w:cs="Times New Roman"/>
                <w:b/>
                <w:bCs/>
                <w:sz w:val="20"/>
                <w:szCs w:val="20"/>
              </w:rPr>
              <w:fldChar w:fldCharType="begin"/>
            </w:r>
            <w:r w:rsidRPr="00940F22">
              <w:rPr>
                <w:rFonts w:ascii="Times New Roman" w:hAnsi="Times New Roman" w:cs="Times New Roman"/>
                <w:b/>
                <w:bCs/>
                <w:sz w:val="20"/>
                <w:szCs w:val="20"/>
              </w:rPr>
              <w:instrText xml:space="preserve"> PAGE </w:instrText>
            </w:r>
            <w:r w:rsidR="005E149C" w:rsidRPr="00940F22">
              <w:rPr>
                <w:rFonts w:ascii="Times New Roman" w:hAnsi="Times New Roman" w:cs="Times New Roman"/>
                <w:b/>
                <w:bCs/>
                <w:sz w:val="20"/>
                <w:szCs w:val="20"/>
              </w:rPr>
              <w:fldChar w:fldCharType="separate"/>
            </w:r>
            <w:r w:rsidR="007E783C">
              <w:rPr>
                <w:rFonts w:ascii="Times New Roman" w:hAnsi="Times New Roman" w:cs="Times New Roman"/>
                <w:b/>
                <w:bCs/>
                <w:noProof/>
                <w:sz w:val="20"/>
                <w:szCs w:val="20"/>
              </w:rPr>
              <w:t>2</w:t>
            </w:r>
            <w:r w:rsidR="005E149C" w:rsidRPr="00940F22">
              <w:rPr>
                <w:rFonts w:ascii="Times New Roman" w:hAnsi="Times New Roman" w:cs="Times New Roman"/>
                <w:b/>
                <w:bCs/>
                <w:sz w:val="20"/>
                <w:szCs w:val="20"/>
              </w:rPr>
              <w:fldChar w:fldCharType="end"/>
            </w:r>
            <w:r w:rsidRPr="00940F22">
              <w:rPr>
                <w:rFonts w:ascii="Times New Roman" w:hAnsi="Times New Roman" w:cs="Times New Roman"/>
                <w:sz w:val="20"/>
                <w:szCs w:val="20"/>
              </w:rPr>
              <w:t xml:space="preserve"> of </w:t>
            </w:r>
            <w:r w:rsidR="005E149C" w:rsidRPr="00940F22">
              <w:rPr>
                <w:rFonts w:ascii="Times New Roman" w:hAnsi="Times New Roman" w:cs="Times New Roman"/>
                <w:b/>
                <w:bCs/>
                <w:sz w:val="20"/>
                <w:szCs w:val="20"/>
              </w:rPr>
              <w:fldChar w:fldCharType="begin"/>
            </w:r>
            <w:r w:rsidRPr="00940F22">
              <w:rPr>
                <w:rFonts w:ascii="Times New Roman" w:hAnsi="Times New Roman" w:cs="Times New Roman"/>
                <w:b/>
                <w:bCs/>
                <w:sz w:val="20"/>
                <w:szCs w:val="20"/>
              </w:rPr>
              <w:instrText xml:space="preserve"> NUMPAGES  </w:instrText>
            </w:r>
            <w:r w:rsidR="005E149C" w:rsidRPr="00940F22">
              <w:rPr>
                <w:rFonts w:ascii="Times New Roman" w:hAnsi="Times New Roman" w:cs="Times New Roman"/>
                <w:b/>
                <w:bCs/>
                <w:sz w:val="20"/>
                <w:szCs w:val="20"/>
              </w:rPr>
              <w:fldChar w:fldCharType="separate"/>
            </w:r>
            <w:r w:rsidR="007E783C">
              <w:rPr>
                <w:rFonts w:ascii="Times New Roman" w:hAnsi="Times New Roman" w:cs="Times New Roman"/>
                <w:b/>
                <w:bCs/>
                <w:noProof/>
                <w:sz w:val="20"/>
                <w:szCs w:val="20"/>
              </w:rPr>
              <w:t>2</w:t>
            </w:r>
            <w:r w:rsidR="005E149C" w:rsidRPr="00940F22">
              <w:rPr>
                <w:rFonts w:ascii="Times New Roman" w:hAnsi="Times New Roman" w:cs="Times New Roman"/>
                <w:b/>
                <w:bCs/>
                <w:sz w:val="20"/>
                <w:szCs w:val="20"/>
              </w:rPr>
              <w:fldChar w:fldCharType="end"/>
            </w:r>
          </w:p>
        </w:sdtContent>
      </w:sdt>
    </w:sdtContent>
  </w:sdt>
  <w:p w:rsidR="00B2459D" w:rsidRDefault="00B245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4F1" w:rsidRDefault="004254F1" w:rsidP="00B2459D">
      <w:pPr>
        <w:spacing w:after="0" w:line="240" w:lineRule="auto"/>
      </w:pPr>
      <w:r>
        <w:separator/>
      </w:r>
    </w:p>
  </w:footnote>
  <w:footnote w:type="continuationSeparator" w:id="1">
    <w:p w:rsidR="004254F1" w:rsidRDefault="004254F1" w:rsidP="00B245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E150C"/>
    <w:multiLevelType w:val="hybridMultilevel"/>
    <w:tmpl w:val="6344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6B69AC"/>
    <w:multiLevelType w:val="hybridMultilevel"/>
    <w:tmpl w:val="4266A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564588"/>
    <w:multiLevelType w:val="hybridMultilevel"/>
    <w:tmpl w:val="4266A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DA1AED"/>
    <w:multiLevelType w:val="hybridMultilevel"/>
    <w:tmpl w:val="2B7236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7F5AC0"/>
    <w:multiLevelType w:val="hybridMultilevel"/>
    <w:tmpl w:val="4266A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D45E00"/>
    <w:multiLevelType w:val="hybridMultilevel"/>
    <w:tmpl w:val="FFCA6D8C"/>
    <w:lvl w:ilvl="0" w:tplc="1474E50A">
      <w:start w:val="1"/>
      <w:numFmt w:val="decimal"/>
      <w:lvlText w:val="%1."/>
      <w:lvlJc w:val="left"/>
      <w:pPr>
        <w:ind w:left="360" w:hanging="360"/>
      </w:pPr>
      <w:rPr>
        <w:rFonts w:ascii="Times New Roman" w:hAnsi="Times New Roman" w:cs="Times New Roman"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DA920F7"/>
    <w:multiLevelType w:val="hybridMultilevel"/>
    <w:tmpl w:val="A5CAA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A24571"/>
    <w:rsid w:val="00030DC1"/>
    <w:rsid w:val="000473CD"/>
    <w:rsid w:val="0007291E"/>
    <w:rsid w:val="000A49B2"/>
    <w:rsid w:val="000F0B41"/>
    <w:rsid w:val="000F4B27"/>
    <w:rsid w:val="001659F6"/>
    <w:rsid w:val="00194619"/>
    <w:rsid w:val="001A5E48"/>
    <w:rsid w:val="001B166C"/>
    <w:rsid w:val="00202342"/>
    <w:rsid w:val="00247795"/>
    <w:rsid w:val="002538FE"/>
    <w:rsid w:val="00286091"/>
    <w:rsid w:val="002A5464"/>
    <w:rsid w:val="002E7984"/>
    <w:rsid w:val="003261CA"/>
    <w:rsid w:val="00332851"/>
    <w:rsid w:val="00340E9B"/>
    <w:rsid w:val="00357BB8"/>
    <w:rsid w:val="003645B4"/>
    <w:rsid w:val="0039738E"/>
    <w:rsid w:val="003B62CC"/>
    <w:rsid w:val="004254F1"/>
    <w:rsid w:val="0043502B"/>
    <w:rsid w:val="004B3CF2"/>
    <w:rsid w:val="004B4069"/>
    <w:rsid w:val="005B11EC"/>
    <w:rsid w:val="005B1EEF"/>
    <w:rsid w:val="005B7C18"/>
    <w:rsid w:val="005D5047"/>
    <w:rsid w:val="005E149C"/>
    <w:rsid w:val="0062302E"/>
    <w:rsid w:val="00637988"/>
    <w:rsid w:val="006909F9"/>
    <w:rsid w:val="006A1FBA"/>
    <w:rsid w:val="006D185B"/>
    <w:rsid w:val="00702D01"/>
    <w:rsid w:val="00720E21"/>
    <w:rsid w:val="0072187B"/>
    <w:rsid w:val="0073379A"/>
    <w:rsid w:val="007A2AD7"/>
    <w:rsid w:val="007B3211"/>
    <w:rsid w:val="007C79DA"/>
    <w:rsid w:val="007E783C"/>
    <w:rsid w:val="00802740"/>
    <w:rsid w:val="00866608"/>
    <w:rsid w:val="00895056"/>
    <w:rsid w:val="008A591B"/>
    <w:rsid w:val="008B59C9"/>
    <w:rsid w:val="008C0A1F"/>
    <w:rsid w:val="00931F53"/>
    <w:rsid w:val="00940F22"/>
    <w:rsid w:val="00961476"/>
    <w:rsid w:val="00A24571"/>
    <w:rsid w:val="00A26502"/>
    <w:rsid w:val="00A75D89"/>
    <w:rsid w:val="00AB6568"/>
    <w:rsid w:val="00AF1201"/>
    <w:rsid w:val="00AF688E"/>
    <w:rsid w:val="00B057A6"/>
    <w:rsid w:val="00B2459D"/>
    <w:rsid w:val="00B318C4"/>
    <w:rsid w:val="00B51B05"/>
    <w:rsid w:val="00B961F1"/>
    <w:rsid w:val="00B97480"/>
    <w:rsid w:val="00BE1FC4"/>
    <w:rsid w:val="00BE26E0"/>
    <w:rsid w:val="00C21628"/>
    <w:rsid w:val="00C449D4"/>
    <w:rsid w:val="00C71F56"/>
    <w:rsid w:val="00C94C22"/>
    <w:rsid w:val="00CC6FEE"/>
    <w:rsid w:val="00D46F67"/>
    <w:rsid w:val="00D81F38"/>
    <w:rsid w:val="00D97E42"/>
    <w:rsid w:val="00DB4B09"/>
    <w:rsid w:val="00E22308"/>
    <w:rsid w:val="00E45299"/>
    <w:rsid w:val="00E552EE"/>
    <w:rsid w:val="00E95427"/>
    <w:rsid w:val="00EC479B"/>
    <w:rsid w:val="00EC65B5"/>
    <w:rsid w:val="00ED11AA"/>
    <w:rsid w:val="00ED3835"/>
    <w:rsid w:val="00F13019"/>
    <w:rsid w:val="00F4699D"/>
    <w:rsid w:val="00F678DF"/>
    <w:rsid w:val="00F81F8F"/>
    <w:rsid w:val="00FA3B70"/>
    <w:rsid w:val="00FC20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F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2457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245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24571"/>
    <w:pPr>
      <w:ind w:left="720"/>
      <w:contextualSpacing/>
    </w:pPr>
    <w:rPr>
      <w:rFonts w:ascii="Calibri" w:eastAsia="Calibri" w:hAnsi="Calibri" w:cs="Times New Roman"/>
      <w:lang w:val="sr-Latn-CS"/>
    </w:rPr>
  </w:style>
  <w:style w:type="paragraph" w:styleId="Header">
    <w:name w:val="header"/>
    <w:basedOn w:val="Normal"/>
    <w:link w:val="HeaderChar"/>
    <w:uiPriority w:val="99"/>
    <w:semiHidden/>
    <w:unhideWhenUsed/>
    <w:rsid w:val="00B245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59D"/>
  </w:style>
  <w:style w:type="paragraph" w:styleId="Footer">
    <w:name w:val="footer"/>
    <w:basedOn w:val="Normal"/>
    <w:link w:val="FooterChar"/>
    <w:uiPriority w:val="99"/>
    <w:unhideWhenUsed/>
    <w:rsid w:val="00B24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9D"/>
  </w:style>
  <w:style w:type="paragraph" w:styleId="NoSpacing">
    <w:name w:val="No Spacing"/>
    <w:uiPriority w:val="1"/>
    <w:qFormat/>
    <w:rsid w:val="005D5047"/>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56D12-0065-4E15-B980-73170F57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NJIF-K</Company>
  <LinksUpToDate>false</LinksUpToDate>
  <CharactersWithSpaces>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blakcorif</dc:creator>
  <cp:keywords/>
  <dc:description/>
  <cp:lastModifiedBy>blakcorif</cp:lastModifiedBy>
  <cp:revision>8</cp:revision>
  <dcterms:created xsi:type="dcterms:W3CDTF">2014-03-03T09:24:00Z</dcterms:created>
  <dcterms:modified xsi:type="dcterms:W3CDTF">2014-03-03T09:27:00Z</dcterms:modified>
</cp:coreProperties>
</file>